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1E" w:rsidRPr="00D007E8" w:rsidRDefault="008C011E" w:rsidP="008C011E">
      <w:pPr>
        <w:pStyle w:val="a3"/>
        <w:jc w:val="center"/>
        <w:rPr>
          <w:sz w:val="28"/>
          <w:szCs w:val="28"/>
        </w:rPr>
      </w:pPr>
      <w:r w:rsidRPr="00D007E8">
        <w:rPr>
          <w:rStyle w:val="a4"/>
          <w:sz w:val="28"/>
          <w:szCs w:val="28"/>
        </w:rPr>
        <w:t>Оформление трудовых отношений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Статьей 67 Трудового кодекса Российской Федерации установлено, что работодатель должен оформить трудовой договор в письменной форме в течение 3 рабочих дней с того дня, когда фактически допустил работника к работе. Договор составляется в двух экземплярах, один из которых должен быть передан работнику. За несоблюдение этой обязанности работодатель может быть привлечен к административной ответственности (ч. 4 ст. 5.27 КоАП РФ).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Если работник фактически допущен к работе без оформления трудового договора, то условие об испытании может быть включено в трудовой договор, только если стороны оформили его в виде отдельного соглашения до начала работы (ст. 70 ТК РФ).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В случае</w:t>
      </w:r>
      <w:proofErr w:type="gramStart"/>
      <w:r w:rsidRPr="00D007E8">
        <w:rPr>
          <w:sz w:val="28"/>
          <w:szCs w:val="28"/>
        </w:rPr>
        <w:t>,</w:t>
      </w:r>
      <w:proofErr w:type="gramEnd"/>
      <w:r w:rsidRPr="00D007E8">
        <w:rPr>
          <w:sz w:val="28"/>
          <w:szCs w:val="28"/>
        </w:rPr>
        <w:t xml:space="preserve"> если работник приступил к работе без оформления трудового договора, а работодатель отказывается этот договор оформлять, возможны несколько вариантов разрешения данной ситуации.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1. Работник может и должен настаивать на том, чтобы работодатель оформил трудовой договор. Работодателю необходимо сообщить (письменно или устно) о его обязанности оформить трудовой договор при фактическом допуске к работе со ссылкой на ст. 67 ТК РФ, п. 12 постановления Пленума Верховного Суда РФ № 2 от 17.03.2004. Необходимо потребовать ознакомить с приказом о приеме на работу и внести запись о приеме на работу в трудовую книжку (ст. 66, 68 ТК РФ).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>2. Работнику необходимо собрать доказательства наличия трудовых отношений для последующей защиты прав в трудовой инспекции, прокуратуре или в суде.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 xml:space="preserve">Работник вправе подать работодателю заявление, запросив документы, связанные с работой. Например, справку о размере зарплаты, о начисленных и фактически уплаченных страховых взносах, о периоде работы в организации, иные документы. </w:t>
      </w:r>
      <w:r w:rsidRPr="00D007E8">
        <w:rPr>
          <w:sz w:val="28"/>
          <w:szCs w:val="28"/>
        </w:rPr>
        <w:br/>
        <w:t>Работодатель обязан не позднее трех рабочих дней со дня обращения оформить справки и копии документов, заверив их надлежащим образом (ст. 62 ТК РФ). Если работодатель выполнит свои обязательства, то у работника появятся доказательства фактической занятости в организации.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r w:rsidRPr="00D007E8">
        <w:rPr>
          <w:sz w:val="28"/>
          <w:szCs w:val="28"/>
        </w:rPr>
        <w:t xml:space="preserve">Иными доказательствами трудоустройства могут служить аудио- и видеоматериалы, которые подтверждают соответствующие факты. Также желательно найти людей, которые могли бы свидетельствовать в пользу работника в судебном заседании, например коллег или клиентов компании (ст. 55 ГПК РФ). В качестве доказательств возможно использование любых документов, которые могут подтвердить, что работник состоит в трудовых </w:t>
      </w:r>
      <w:r w:rsidRPr="00D007E8">
        <w:rPr>
          <w:sz w:val="28"/>
          <w:szCs w:val="28"/>
        </w:rPr>
        <w:lastRenderedPageBreak/>
        <w:t>отношениях, например приказы, письменные задания, копии отчетов о работе и т.д.</w:t>
      </w:r>
    </w:p>
    <w:p w:rsidR="008C011E" w:rsidRPr="00D007E8" w:rsidRDefault="008C011E" w:rsidP="008C011E">
      <w:pPr>
        <w:pStyle w:val="a3"/>
        <w:jc w:val="both"/>
        <w:rPr>
          <w:sz w:val="28"/>
          <w:szCs w:val="28"/>
        </w:rPr>
      </w:pPr>
      <w:proofErr w:type="gramStart"/>
      <w:r w:rsidRPr="00D007E8">
        <w:rPr>
          <w:sz w:val="28"/>
          <w:szCs w:val="28"/>
        </w:rPr>
        <w:t>Если будет доказано, что работник был допущен к работе с ведома работодателя,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выплате заработной платы работнику лежит на работодателе.</w:t>
      </w:r>
      <w:proofErr w:type="gramEnd"/>
    </w:p>
    <w:p w:rsidR="008C011E" w:rsidRPr="00D007E8" w:rsidRDefault="008C011E" w:rsidP="008C011E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Горбачева Л.Н.</w:t>
      </w:r>
    </w:p>
    <w:p w:rsidR="00B71355" w:rsidRDefault="00B71355">
      <w:bookmarkStart w:id="0" w:name="_GoBack"/>
      <w:bookmarkEnd w:id="0"/>
    </w:p>
    <w:sectPr w:rsidR="00B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1E"/>
    <w:rsid w:val="008C011E"/>
    <w:rsid w:val="00B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11E"/>
    <w:pPr>
      <w:spacing w:before="100" w:beforeAutospacing="1" w:after="100" w:afterAutospacing="1"/>
    </w:pPr>
  </w:style>
  <w:style w:type="character" w:styleId="a4">
    <w:name w:val="Strong"/>
    <w:qFormat/>
    <w:rsid w:val="008C0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11E"/>
    <w:pPr>
      <w:spacing w:before="100" w:beforeAutospacing="1" w:after="100" w:afterAutospacing="1"/>
    </w:pPr>
  </w:style>
  <w:style w:type="character" w:styleId="a4">
    <w:name w:val="Strong"/>
    <w:qFormat/>
    <w:rsid w:val="008C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2017-02-21T13:58:00Z</dcterms:created>
  <dcterms:modified xsi:type="dcterms:W3CDTF">2017-02-21T13:59:00Z</dcterms:modified>
</cp:coreProperties>
</file>