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41" w:rsidRDefault="00604C41" w:rsidP="00634D5C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04C41" w:rsidRPr="008A0B31" w:rsidRDefault="00604C41" w:rsidP="00634D5C">
      <w:pPr>
        <w:tabs>
          <w:tab w:val="left" w:pos="1080"/>
        </w:tabs>
        <w:jc w:val="center"/>
        <w:rPr>
          <w:sz w:val="28"/>
          <w:szCs w:val="28"/>
        </w:rPr>
      </w:pPr>
      <w:r w:rsidRPr="008A0B31">
        <w:rPr>
          <w:sz w:val="28"/>
          <w:szCs w:val="28"/>
        </w:rPr>
        <w:t>Ленинградская область</w:t>
      </w:r>
    </w:p>
    <w:p w:rsidR="00604C41" w:rsidRPr="008A0B31" w:rsidRDefault="00604C41" w:rsidP="00543D7D">
      <w:pPr>
        <w:tabs>
          <w:tab w:val="left" w:pos="1080"/>
        </w:tabs>
        <w:ind w:left="1080"/>
        <w:jc w:val="center"/>
        <w:rPr>
          <w:sz w:val="28"/>
          <w:szCs w:val="28"/>
        </w:rPr>
      </w:pPr>
      <w:r w:rsidRPr="008A0B31">
        <w:rPr>
          <w:sz w:val="28"/>
          <w:szCs w:val="28"/>
        </w:rPr>
        <w:t>Лужский муниципальный район</w:t>
      </w:r>
    </w:p>
    <w:p w:rsidR="00604C41" w:rsidRPr="008A0B31" w:rsidRDefault="00604C41" w:rsidP="00AC028F">
      <w:pPr>
        <w:tabs>
          <w:tab w:val="left" w:pos="1080"/>
        </w:tabs>
        <w:jc w:val="center"/>
        <w:rPr>
          <w:sz w:val="28"/>
          <w:szCs w:val="28"/>
        </w:rPr>
      </w:pPr>
      <w:r w:rsidRPr="008A0B31">
        <w:rPr>
          <w:sz w:val="28"/>
          <w:szCs w:val="28"/>
        </w:rPr>
        <w:t>совет депутатов Ям-Тесовского сельского поселения</w:t>
      </w:r>
    </w:p>
    <w:p w:rsidR="00604C41" w:rsidRDefault="00AC028F" w:rsidP="00AC028F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>Четвертого  созыва</w:t>
      </w:r>
    </w:p>
    <w:p w:rsidR="00604C41" w:rsidRDefault="00604C41" w:rsidP="00634D5C">
      <w:pPr>
        <w:tabs>
          <w:tab w:val="left" w:pos="1080"/>
        </w:tabs>
        <w:jc w:val="center"/>
        <w:rPr>
          <w:sz w:val="28"/>
        </w:rPr>
      </w:pPr>
    </w:p>
    <w:p w:rsidR="00604C41" w:rsidRDefault="00604C41" w:rsidP="00634D5C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04C41" w:rsidRDefault="00604C41" w:rsidP="00A9634A">
      <w:pPr>
        <w:tabs>
          <w:tab w:val="left" w:pos="1080"/>
        </w:tabs>
        <w:ind w:left="1080"/>
        <w:jc w:val="center"/>
        <w:rPr>
          <w:b/>
          <w:sz w:val="28"/>
        </w:rPr>
      </w:pPr>
    </w:p>
    <w:p w:rsidR="00604C41" w:rsidRDefault="00604C41" w:rsidP="00A9634A">
      <w:pPr>
        <w:tabs>
          <w:tab w:val="left" w:pos="1080"/>
        </w:tabs>
        <w:ind w:left="1080"/>
        <w:jc w:val="both"/>
        <w:rPr>
          <w:sz w:val="28"/>
        </w:rPr>
      </w:pPr>
    </w:p>
    <w:p w:rsidR="00604C41" w:rsidRPr="00FB4592" w:rsidRDefault="00604C41" w:rsidP="00634D5C">
      <w:pPr>
        <w:tabs>
          <w:tab w:val="left" w:pos="1080"/>
        </w:tabs>
        <w:jc w:val="both"/>
      </w:pPr>
      <w:r>
        <w:rPr>
          <w:sz w:val="28"/>
        </w:rPr>
        <w:t xml:space="preserve">От </w:t>
      </w:r>
      <w:r w:rsidR="00AC028F">
        <w:rPr>
          <w:sz w:val="28"/>
        </w:rPr>
        <w:t xml:space="preserve">17 ноября </w:t>
      </w:r>
      <w:r w:rsidR="00D024CC">
        <w:rPr>
          <w:sz w:val="28"/>
        </w:rPr>
        <w:t xml:space="preserve">   2021</w:t>
      </w:r>
      <w:r w:rsidR="00FB4592">
        <w:rPr>
          <w:sz w:val="28"/>
        </w:rPr>
        <w:t xml:space="preserve"> года </w:t>
      </w:r>
      <w:r w:rsidR="00FB4592">
        <w:t xml:space="preserve"> №</w:t>
      </w:r>
      <w:r w:rsidR="00F1167C">
        <w:t xml:space="preserve"> </w:t>
      </w:r>
      <w:r w:rsidR="00AC028F">
        <w:t>118</w:t>
      </w:r>
    </w:p>
    <w:p w:rsidR="00604C41" w:rsidRDefault="00604C41" w:rsidP="00634D5C">
      <w:pPr>
        <w:tabs>
          <w:tab w:val="left" w:pos="1080"/>
        </w:tabs>
        <w:jc w:val="both"/>
        <w:rPr>
          <w:sz w:val="28"/>
        </w:rPr>
      </w:pPr>
    </w:p>
    <w:p w:rsidR="00166543" w:rsidRDefault="00166543" w:rsidP="00634D5C">
      <w:pPr>
        <w:tabs>
          <w:tab w:val="left" w:pos="1080"/>
        </w:tabs>
        <w:jc w:val="both"/>
        <w:rPr>
          <w:sz w:val="22"/>
          <w:szCs w:val="22"/>
        </w:rPr>
      </w:pPr>
    </w:p>
    <w:p w:rsidR="00F1167C" w:rsidRPr="00AC028F" w:rsidRDefault="00F1167C" w:rsidP="00634D5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AC028F">
        <w:rPr>
          <w:b/>
          <w:sz w:val="28"/>
          <w:szCs w:val="28"/>
        </w:rPr>
        <w:t xml:space="preserve">« Об утверждении Положения </w:t>
      </w:r>
      <w:r w:rsidR="00D83ED3" w:rsidRPr="00AC028F">
        <w:rPr>
          <w:b/>
          <w:sz w:val="28"/>
          <w:szCs w:val="28"/>
        </w:rPr>
        <w:t>о порядке захоронения,</w:t>
      </w:r>
    </w:p>
    <w:p w:rsidR="00D83ED3" w:rsidRPr="00AC028F" w:rsidRDefault="00B51510" w:rsidP="00634D5C">
      <w:pPr>
        <w:tabs>
          <w:tab w:val="left" w:pos="1080"/>
        </w:tabs>
        <w:jc w:val="both"/>
        <w:rPr>
          <w:b/>
          <w:sz w:val="28"/>
          <w:szCs w:val="28"/>
        </w:rPr>
      </w:pPr>
      <w:r w:rsidRPr="00AC028F">
        <w:rPr>
          <w:b/>
          <w:sz w:val="28"/>
          <w:szCs w:val="28"/>
        </w:rPr>
        <w:t>с</w:t>
      </w:r>
      <w:r w:rsidR="00D83ED3" w:rsidRPr="00AC028F">
        <w:rPr>
          <w:b/>
          <w:sz w:val="28"/>
          <w:szCs w:val="28"/>
        </w:rPr>
        <w:t>одержания</w:t>
      </w:r>
      <w:r w:rsidR="00CD5094" w:rsidRPr="00AC028F">
        <w:rPr>
          <w:b/>
          <w:sz w:val="28"/>
          <w:szCs w:val="28"/>
        </w:rPr>
        <w:t xml:space="preserve"> и посещения кладбищ на территории</w:t>
      </w:r>
    </w:p>
    <w:p w:rsidR="00DE21EC" w:rsidRPr="00AC028F" w:rsidRDefault="00CD5094" w:rsidP="00634D5C">
      <w:pPr>
        <w:tabs>
          <w:tab w:val="left" w:pos="1080"/>
        </w:tabs>
        <w:jc w:val="both"/>
        <w:rPr>
          <w:b/>
          <w:sz w:val="28"/>
          <w:szCs w:val="28"/>
        </w:rPr>
      </w:pPr>
      <w:r w:rsidRPr="00AC028F">
        <w:rPr>
          <w:b/>
          <w:sz w:val="28"/>
          <w:szCs w:val="28"/>
        </w:rPr>
        <w:t xml:space="preserve">Ям-Тесовского   </w:t>
      </w:r>
      <w:r w:rsidR="0056278F" w:rsidRPr="00AC028F">
        <w:rPr>
          <w:b/>
          <w:sz w:val="28"/>
          <w:szCs w:val="28"/>
        </w:rPr>
        <w:t>с</w:t>
      </w:r>
      <w:r w:rsidR="00926C9C" w:rsidRPr="00AC028F">
        <w:rPr>
          <w:b/>
          <w:sz w:val="28"/>
          <w:szCs w:val="28"/>
        </w:rPr>
        <w:t>ельского поселения</w:t>
      </w:r>
      <w:r w:rsidR="00DE21EC" w:rsidRPr="00AC028F">
        <w:rPr>
          <w:b/>
          <w:sz w:val="28"/>
          <w:szCs w:val="28"/>
        </w:rPr>
        <w:t>».</w:t>
      </w:r>
    </w:p>
    <w:p w:rsidR="0056278F" w:rsidRPr="00B70A1A" w:rsidRDefault="0056278F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56278F" w:rsidRPr="00B70A1A" w:rsidRDefault="0056278F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56278F" w:rsidRPr="00B70A1A" w:rsidRDefault="0056278F" w:rsidP="00634D5C">
      <w:pPr>
        <w:tabs>
          <w:tab w:val="left" w:pos="1080"/>
        </w:tabs>
        <w:jc w:val="both"/>
        <w:rPr>
          <w:sz w:val="28"/>
          <w:szCs w:val="28"/>
        </w:rPr>
      </w:pPr>
      <w:r w:rsidRPr="00B70A1A">
        <w:rPr>
          <w:sz w:val="28"/>
          <w:szCs w:val="28"/>
        </w:rPr>
        <w:t xml:space="preserve">    </w:t>
      </w:r>
    </w:p>
    <w:p w:rsidR="0056278F" w:rsidRPr="00B70A1A" w:rsidRDefault="0056278F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56278F" w:rsidRPr="00B70A1A" w:rsidRDefault="0056278F" w:rsidP="00634D5C">
      <w:pPr>
        <w:tabs>
          <w:tab w:val="left" w:pos="1080"/>
        </w:tabs>
        <w:jc w:val="both"/>
        <w:rPr>
          <w:sz w:val="28"/>
          <w:szCs w:val="28"/>
        </w:rPr>
      </w:pPr>
      <w:r w:rsidRPr="00B70A1A">
        <w:rPr>
          <w:sz w:val="28"/>
          <w:szCs w:val="28"/>
        </w:rPr>
        <w:t xml:space="preserve">                </w:t>
      </w:r>
      <w:r w:rsidR="00986114" w:rsidRPr="00B70A1A">
        <w:rPr>
          <w:sz w:val="28"/>
          <w:szCs w:val="28"/>
        </w:rPr>
        <w:t>В соответствии с федеральным законом от 12 января 1996 года №8-</w:t>
      </w:r>
      <w:r w:rsidR="00B70A1A">
        <w:rPr>
          <w:sz w:val="28"/>
          <w:szCs w:val="28"/>
        </w:rPr>
        <w:t xml:space="preserve">ФЗ </w:t>
      </w:r>
      <w:r w:rsidR="00986114" w:rsidRPr="00B70A1A">
        <w:rPr>
          <w:sz w:val="28"/>
          <w:szCs w:val="28"/>
        </w:rPr>
        <w:t xml:space="preserve"> «О погребении и похоронном дел</w:t>
      </w:r>
      <w:r w:rsidR="00926C9C" w:rsidRPr="00B70A1A">
        <w:rPr>
          <w:sz w:val="28"/>
          <w:szCs w:val="28"/>
        </w:rPr>
        <w:t xml:space="preserve">е», </w:t>
      </w:r>
      <w:r w:rsidR="00B70A1A" w:rsidRPr="00B70A1A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 </w:t>
      </w:r>
      <w:hyperlink r:id="rId6" w:anchor="7DI0K8" w:history="1">
        <w:r w:rsidR="00B70A1A" w:rsidRPr="00B70A1A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санитарными правилами и нормами</w:t>
        </w:r>
        <w:r w:rsidR="00B70A1A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70A1A" w:rsidRPr="00B70A1A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 w:rsidR="00926C9C" w:rsidRPr="00B70A1A">
        <w:rPr>
          <w:sz w:val="28"/>
          <w:szCs w:val="28"/>
        </w:rPr>
        <w:t xml:space="preserve"> </w:t>
      </w:r>
      <w:r w:rsidR="00D830CB" w:rsidRPr="00B70A1A">
        <w:rPr>
          <w:sz w:val="28"/>
          <w:szCs w:val="28"/>
        </w:rPr>
        <w:t>(утв.</w:t>
      </w:r>
      <w:r w:rsidR="00B70A1A">
        <w:rPr>
          <w:sz w:val="28"/>
          <w:szCs w:val="28"/>
        </w:rPr>
        <w:t xml:space="preserve"> Постановлением  Главного государственного санитарного</w:t>
      </w:r>
      <w:r w:rsidR="00D830CB" w:rsidRPr="00B70A1A">
        <w:rPr>
          <w:sz w:val="28"/>
          <w:szCs w:val="28"/>
        </w:rPr>
        <w:t xml:space="preserve"> врач</w:t>
      </w:r>
      <w:r w:rsidR="00B70A1A">
        <w:rPr>
          <w:sz w:val="28"/>
          <w:szCs w:val="28"/>
        </w:rPr>
        <w:t xml:space="preserve">а </w:t>
      </w:r>
      <w:r w:rsidR="009513C5" w:rsidRPr="00B70A1A">
        <w:rPr>
          <w:sz w:val="28"/>
          <w:szCs w:val="28"/>
        </w:rPr>
        <w:t xml:space="preserve"> РФ</w:t>
      </w:r>
      <w:r w:rsidR="00B70A1A">
        <w:rPr>
          <w:sz w:val="28"/>
          <w:szCs w:val="28"/>
        </w:rPr>
        <w:t xml:space="preserve"> от</w:t>
      </w:r>
      <w:r w:rsidR="009513C5" w:rsidRPr="00B70A1A">
        <w:rPr>
          <w:sz w:val="28"/>
          <w:szCs w:val="28"/>
        </w:rPr>
        <w:t xml:space="preserve"> </w:t>
      </w:r>
      <w:r w:rsidR="00B70A1A">
        <w:rPr>
          <w:sz w:val="28"/>
          <w:szCs w:val="28"/>
        </w:rPr>
        <w:t>2</w:t>
      </w:r>
      <w:r w:rsidR="009513C5" w:rsidRPr="00B70A1A">
        <w:rPr>
          <w:sz w:val="28"/>
          <w:szCs w:val="28"/>
        </w:rPr>
        <w:t>8</w:t>
      </w:r>
      <w:r w:rsidR="00D830CB" w:rsidRPr="00B70A1A">
        <w:rPr>
          <w:sz w:val="28"/>
          <w:szCs w:val="28"/>
        </w:rPr>
        <w:t xml:space="preserve"> </w:t>
      </w:r>
      <w:r w:rsidR="00B70A1A">
        <w:rPr>
          <w:sz w:val="28"/>
          <w:szCs w:val="28"/>
        </w:rPr>
        <w:t>января 2021</w:t>
      </w:r>
      <w:r w:rsidR="00D830CB" w:rsidRPr="00B70A1A">
        <w:rPr>
          <w:sz w:val="28"/>
          <w:szCs w:val="28"/>
        </w:rPr>
        <w:t xml:space="preserve"> года</w:t>
      </w:r>
      <w:r w:rsidR="00B70A1A">
        <w:rPr>
          <w:sz w:val="28"/>
          <w:szCs w:val="28"/>
        </w:rPr>
        <w:t xml:space="preserve"> №3</w:t>
      </w:r>
      <w:r w:rsidR="00D830CB" w:rsidRPr="00B70A1A">
        <w:rPr>
          <w:sz w:val="28"/>
          <w:szCs w:val="28"/>
        </w:rPr>
        <w:t xml:space="preserve">), </w:t>
      </w:r>
      <w:r w:rsidR="00040721" w:rsidRPr="00B70A1A">
        <w:rPr>
          <w:sz w:val="28"/>
          <w:szCs w:val="28"/>
        </w:rPr>
        <w:t xml:space="preserve">Указом Президента РФ от 29 июня 1996 года №1001 « О гарантиях прав граждан на </w:t>
      </w:r>
      <w:r w:rsidR="00522301" w:rsidRPr="00B70A1A">
        <w:rPr>
          <w:sz w:val="28"/>
          <w:szCs w:val="28"/>
        </w:rPr>
        <w:t>предоста</w:t>
      </w:r>
      <w:r w:rsidR="005A3333" w:rsidRPr="00B70A1A">
        <w:rPr>
          <w:sz w:val="28"/>
          <w:szCs w:val="28"/>
        </w:rPr>
        <w:t xml:space="preserve">вление  услуг </w:t>
      </w:r>
      <w:r w:rsidR="00522301" w:rsidRPr="00B70A1A">
        <w:rPr>
          <w:sz w:val="28"/>
          <w:szCs w:val="28"/>
        </w:rPr>
        <w:t xml:space="preserve"> по</w:t>
      </w:r>
      <w:r w:rsidR="005A3333" w:rsidRPr="00B70A1A">
        <w:rPr>
          <w:sz w:val="28"/>
          <w:szCs w:val="28"/>
        </w:rPr>
        <w:t xml:space="preserve"> </w:t>
      </w:r>
      <w:r w:rsidR="00E43F9A" w:rsidRPr="00B70A1A">
        <w:rPr>
          <w:sz w:val="28"/>
          <w:szCs w:val="28"/>
        </w:rPr>
        <w:t xml:space="preserve"> пог</w:t>
      </w:r>
      <w:r w:rsidR="00522301" w:rsidRPr="00B70A1A">
        <w:rPr>
          <w:sz w:val="28"/>
          <w:szCs w:val="28"/>
        </w:rPr>
        <w:t>ребению умерших», распоряжением правительства Ленинградской области от 03 февраля 1995 года №108-р «О порядке взаимодействия районных</w:t>
      </w:r>
      <w:r w:rsidR="002F5E10" w:rsidRPr="00B70A1A">
        <w:rPr>
          <w:sz w:val="28"/>
          <w:szCs w:val="28"/>
        </w:rPr>
        <w:t>, городских органов и организаций по регистрации, транспортировке и захоронению трупов граждан, умерших во внебольничных</w:t>
      </w:r>
      <w:r w:rsidR="00702F84" w:rsidRPr="00B70A1A">
        <w:rPr>
          <w:sz w:val="28"/>
          <w:szCs w:val="28"/>
        </w:rPr>
        <w:t xml:space="preserve"> условиях», Совет депутатов Ям-Тесовского сельского поселения </w:t>
      </w:r>
      <w:r w:rsidR="008A0B31">
        <w:rPr>
          <w:sz w:val="28"/>
          <w:szCs w:val="28"/>
        </w:rPr>
        <w:t>РЕШИЛ</w:t>
      </w:r>
      <w:r w:rsidR="00702F84" w:rsidRPr="00B70A1A">
        <w:rPr>
          <w:sz w:val="28"/>
          <w:szCs w:val="28"/>
        </w:rPr>
        <w:t>:</w:t>
      </w:r>
    </w:p>
    <w:p w:rsidR="002D428A" w:rsidRPr="00B70A1A" w:rsidRDefault="002D428A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2D428A" w:rsidRDefault="00E96DAD" w:rsidP="00634D5C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B70A1A">
        <w:rPr>
          <w:sz w:val="28"/>
          <w:szCs w:val="28"/>
        </w:rPr>
        <w:t xml:space="preserve">Утвердить  </w:t>
      </w:r>
      <w:r w:rsidR="00B66771" w:rsidRPr="00B70A1A">
        <w:rPr>
          <w:sz w:val="28"/>
          <w:szCs w:val="28"/>
        </w:rPr>
        <w:t>«Положение о порядке захоронения, содержания и посещения кладбищ на территории Ям-Тесовского сельского поселения</w:t>
      </w:r>
      <w:r w:rsidR="008A0B31">
        <w:rPr>
          <w:sz w:val="28"/>
          <w:szCs w:val="28"/>
        </w:rPr>
        <w:t>»</w:t>
      </w:r>
      <w:r w:rsidR="00B66771" w:rsidRPr="00B70A1A">
        <w:rPr>
          <w:sz w:val="28"/>
          <w:szCs w:val="28"/>
        </w:rPr>
        <w:t>.</w:t>
      </w:r>
    </w:p>
    <w:p w:rsidR="008A0B31" w:rsidRPr="00B70A1A" w:rsidRDefault="008A0B31" w:rsidP="00634D5C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Ям-Тёсовского сельского поселения «Об утверждении Положения</w:t>
      </w:r>
      <w:r w:rsidRPr="00B70A1A">
        <w:rPr>
          <w:sz w:val="28"/>
          <w:szCs w:val="28"/>
        </w:rPr>
        <w:t xml:space="preserve"> о порядке захоронения, содержания и посещения кладбищ на территории Ям-Тесовского сельского поселения</w:t>
      </w:r>
      <w:r>
        <w:rPr>
          <w:sz w:val="28"/>
          <w:szCs w:val="28"/>
        </w:rPr>
        <w:t>» от 27 июня 2007 года № 102 признать недействительным.</w:t>
      </w:r>
    </w:p>
    <w:p w:rsidR="000B27E9" w:rsidRDefault="000B27E9" w:rsidP="000B27E9">
      <w:pPr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Опубликовать настоящее решение в газете «Лужская правда и разместить на официальном сайте поселения.</w:t>
      </w:r>
    </w:p>
    <w:p w:rsidR="002E28BA" w:rsidRPr="00B70A1A" w:rsidRDefault="000D4A48" w:rsidP="00634D5C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B70A1A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CD5B7E" w:rsidRPr="00B70A1A">
        <w:rPr>
          <w:sz w:val="28"/>
          <w:szCs w:val="28"/>
        </w:rPr>
        <w:t xml:space="preserve">администрации Ям-Тесовского сельского поселения </w:t>
      </w:r>
      <w:r w:rsidR="00AC028F">
        <w:rPr>
          <w:sz w:val="28"/>
          <w:szCs w:val="28"/>
        </w:rPr>
        <w:t>.</w:t>
      </w:r>
    </w:p>
    <w:p w:rsidR="00CD5B7E" w:rsidRPr="00B70A1A" w:rsidRDefault="00CD5B7E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CD5B7E" w:rsidRPr="00B70A1A" w:rsidRDefault="00CD5B7E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CD5B7E" w:rsidRPr="00B70A1A" w:rsidRDefault="00CD5B7E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166543" w:rsidRPr="00B70A1A" w:rsidRDefault="00166543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166543" w:rsidRPr="00B70A1A" w:rsidRDefault="00166543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604C41" w:rsidRPr="00B70A1A" w:rsidRDefault="00604C41" w:rsidP="008A0B31">
      <w:pPr>
        <w:tabs>
          <w:tab w:val="left" w:pos="1080"/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B70A1A">
        <w:rPr>
          <w:sz w:val="28"/>
          <w:szCs w:val="28"/>
        </w:rPr>
        <w:t xml:space="preserve">Глава  Ям-Тесовского  сельского поселения, </w:t>
      </w:r>
    </w:p>
    <w:p w:rsidR="00604C41" w:rsidRPr="00B70A1A" w:rsidRDefault="00604C41" w:rsidP="008A0B31">
      <w:pPr>
        <w:tabs>
          <w:tab w:val="left" w:pos="1080"/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 w:rsidRPr="00B70A1A">
        <w:rPr>
          <w:sz w:val="28"/>
          <w:szCs w:val="28"/>
        </w:rPr>
        <w:t>исполняющий полномочия председателя</w:t>
      </w:r>
    </w:p>
    <w:p w:rsidR="008A0B31" w:rsidRPr="00B70A1A" w:rsidRDefault="00604C41" w:rsidP="008A0B31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rPr>
          <w:sz w:val="28"/>
          <w:szCs w:val="28"/>
        </w:rPr>
      </w:pPr>
      <w:r w:rsidRPr="00B70A1A">
        <w:rPr>
          <w:sz w:val="28"/>
          <w:szCs w:val="28"/>
        </w:rPr>
        <w:t xml:space="preserve">совета депутатов                                                            </w:t>
      </w:r>
      <w:r w:rsidR="008A0B31">
        <w:rPr>
          <w:sz w:val="28"/>
          <w:szCs w:val="28"/>
        </w:rPr>
        <w:t xml:space="preserve">      </w:t>
      </w:r>
      <w:r w:rsidRPr="00B70A1A">
        <w:rPr>
          <w:sz w:val="28"/>
          <w:szCs w:val="28"/>
        </w:rPr>
        <w:t xml:space="preserve">  </w:t>
      </w:r>
      <w:r w:rsidR="008A0B31" w:rsidRPr="00B70A1A">
        <w:rPr>
          <w:sz w:val="28"/>
          <w:szCs w:val="28"/>
        </w:rPr>
        <w:t>С.П. Клементьев</w:t>
      </w:r>
    </w:p>
    <w:p w:rsidR="008A0B31" w:rsidRPr="00B70A1A" w:rsidRDefault="00604C41" w:rsidP="008A0B31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rPr>
          <w:sz w:val="28"/>
          <w:szCs w:val="28"/>
        </w:rPr>
      </w:pPr>
      <w:r w:rsidRPr="00B70A1A">
        <w:rPr>
          <w:sz w:val="28"/>
          <w:szCs w:val="28"/>
        </w:rPr>
        <w:t xml:space="preserve">             </w:t>
      </w:r>
      <w:r w:rsidR="008A0B31">
        <w:rPr>
          <w:sz w:val="28"/>
          <w:szCs w:val="28"/>
        </w:rPr>
        <w:t xml:space="preserve">                        </w:t>
      </w:r>
    </w:p>
    <w:p w:rsidR="00DF2B3A" w:rsidRPr="00B70A1A" w:rsidRDefault="00DF2B3A" w:rsidP="00634D5C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F2B3A" w:rsidRPr="00B70A1A" w:rsidRDefault="00DF2B3A" w:rsidP="00634D5C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F2B3A" w:rsidRPr="00B70A1A" w:rsidRDefault="00DF2B3A" w:rsidP="00634D5C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604C41" w:rsidRPr="00B70A1A" w:rsidRDefault="00604C41" w:rsidP="00634D5C">
      <w:pPr>
        <w:tabs>
          <w:tab w:val="left" w:pos="1080"/>
          <w:tab w:val="right" w:pos="864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604C41" w:rsidRPr="00B70A1A" w:rsidRDefault="00604C41" w:rsidP="00634D5C">
      <w:pPr>
        <w:tabs>
          <w:tab w:val="left" w:pos="1080"/>
        </w:tabs>
        <w:jc w:val="both"/>
        <w:rPr>
          <w:sz w:val="28"/>
          <w:szCs w:val="28"/>
        </w:rPr>
      </w:pPr>
    </w:p>
    <w:p w:rsidR="00604C41" w:rsidRDefault="00604C41" w:rsidP="00634D5C">
      <w:pPr>
        <w:tabs>
          <w:tab w:val="left" w:pos="1080"/>
        </w:tabs>
        <w:rPr>
          <w:sz w:val="20"/>
          <w:szCs w:val="20"/>
        </w:rPr>
      </w:pPr>
    </w:p>
    <w:p w:rsidR="00377F9F" w:rsidRDefault="00377F9F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8A0B31" w:rsidRDefault="008A0B31" w:rsidP="00634D5C">
      <w:pPr>
        <w:tabs>
          <w:tab w:val="left" w:pos="1080"/>
        </w:tabs>
        <w:rPr>
          <w:sz w:val="20"/>
          <w:szCs w:val="20"/>
        </w:rPr>
      </w:pPr>
    </w:p>
    <w:p w:rsidR="00377F9F" w:rsidRDefault="00377F9F" w:rsidP="00634D5C">
      <w:pPr>
        <w:tabs>
          <w:tab w:val="left" w:pos="1080"/>
        </w:tabs>
        <w:rPr>
          <w:sz w:val="20"/>
          <w:szCs w:val="20"/>
        </w:rPr>
      </w:pPr>
    </w:p>
    <w:p w:rsidR="00B76011" w:rsidRDefault="00377F9F" w:rsidP="00634D5C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A0B3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</w:t>
      </w:r>
    </w:p>
    <w:p w:rsidR="00377F9F" w:rsidRPr="00D024CC" w:rsidRDefault="00377F9F" w:rsidP="00634D5C">
      <w:pPr>
        <w:tabs>
          <w:tab w:val="left" w:pos="1080"/>
        </w:tabs>
        <w:ind w:left="5940"/>
      </w:pPr>
      <w:r w:rsidRPr="00D024CC">
        <w:t xml:space="preserve"> Утверждено</w:t>
      </w:r>
    </w:p>
    <w:p w:rsidR="00377F9F" w:rsidRPr="00D024CC" w:rsidRDefault="00377F9F" w:rsidP="00634D5C">
      <w:pPr>
        <w:tabs>
          <w:tab w:val="left" w:pos="1080"/>
        </w:tabs>
      </w:pPr>
      <w:r w:rsidRPr="00D024CC">
        <w:t xml:space="preserve">                                                                                      </w:t>
      </w:r>
      <w:r w:rsidR="00D024CC">
        <w:t xml:space="preserve">    </w:t>
      </w:r>
      <w:r w:rsidRPr="00D024CC">
        <w:t xml:space="preserve"> Решением  совета депутатов</w:t>
      </w:r>
    </w:p>
    <w:p w:rsidR="00EF028B" w:rsidRPr="00D024CC" w:rsidRDefault="00EF028B" w:rsidP="00634D5C">
      <w:pPr>
        <w:tabs>
          <w:tab w:val="left" w:pos="1080"/>
        </w:tabs>
      </w:pPr>
      <w:r w:rsidRPr="00D024CC">
        <w:t xml:space="preserve">                                                                                      </w:t>
      </w:r>
      <w:r w:rsidR="00D024CC">
        <w:t xml:space="preserve">    </w:t>
      </w:r>
      <w:r w:rsidRPr="00D024CC">
        <w:t xml:space="preserve"> Ям-Тесовского сельского поселения</w:t>
      </w:r>
    </w:p>
    <w:p w:rsidR="00EF028B" w:rsidRPr="00D024CC" w:rsidRDefault="00EF028B" w:rsidP="00634D5C">
      <w:pPr>
        <w:tabs>
          <w:tab w:val="left" w:pos="1080"/>
        </w:tabs>
      </w:pPr>
      <w:r w:rsidRPr="00D024CC">
        <w:t xml:space="preserve">                                                                                     </w:t>
      </w:r>
      <w:r w:rsidR="00D024CC">
        <w:t xml:space="preserve">    </w:t>
      </w:r>
      <w:r w:rsidRPr="00D024CC">
        <w:t xml:space="preserve">  №</w:t>
      </w:r>
      <w:r w:rsidR="008A0B31" w:rsidRPr="00D024CC">
        <w:t xml:space="preserve"> </w:t>
      </w:r>
      <w:r w:rsidR="00AC028F">
        <w:t>118</w:t>
      </w:r>
      <w:r w:rsidR="008A0B31" w:rsidRPr="00D024CC">
        <w:t xml:space="preserve">        </w:t>
      </w:r>
      <w:r w:rsidR="00FC5390" w:rsidRPr="00D024CC">
        <w:t xml:space="preserve">от </w:t>
      </w:r>
      <w:r w:rsidR="00AC028F">
        <w:t xml:space="preserve">17.11.2021года                         </w:t>
      </w:r>
      <w:r w:rsidR="005C66B9" w:rsidRPr="00D024CC">
        <w:t xml:space="preserve">                   </w:t>
      </w:r>
    </w:p>
    <w:p w:rsidR="00EF028B" w:rsidRPr="008A0B31" w:rsidRDefault="00EF028B" w:rsidP="00634D5C">
      <w:pPr>
        <w:tabs>
          <w:tab w:val="left" w:pos="1080"/>
        </w:tabs>
        <w:rPr>
          <w:sz w:val="28"/>
          <w:szCs w:val="28"/>
        </w:rPr>
      </w:pPr>
    </w:p>
    <w:p w:rsidR="00EF028B" w:rsidRPr="008A0B31" w:rsidRDefault="00EF028B" w:rsidP="00634D5C">
      <w:pPr>
        <w:tabs>
          <w:tab w:val="left" w:pos="1080"/>
        </w:tabs>
        <w:rPr>
          <w:sz w:val="28"/>
          <w:szCs w:val="28"/>
        </w:rPr>
      </w:pPr>
    </w:p>
    <w:p w:rsidR="002016E0" w:rsidRPr="008A0B31" w:rsidRDefault="00EF028B" w:rsidP="00634D5C">
      <w:pPr>
        <w:tabs>
          <w:tab w:val="left" w:pos="1080"/>
        </w:tabs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                         </w:t>
      </w:r>
      <w:r w:rsidR="000B27E9">
        <w:rPr>
          <w:sz w:val="28"/>
          <w:szCs w:val="28"/>
        </w:rPr>
        <w:t xml:space="preserve">             </w:t>
      </w:r>
      <w:r w:rsidRPr="008A0B31">
        <w:rPr>
          <w:sz w:val="28"/>
          <w:szCs w:val="28"/>
        </w:rPr>
        <w:t xml:space="preserve">    </w:t>
      </w:r>
      <w:r w:rsidR="002016E0" w:rsidRPr="008A0B31">
        <w:rPr>
          <w:b/>
          <w:sz w:val="28"/>
          <w:szCs w:val="28"/>
        </w:rPr>
        <w:t>ПОЛОЖЕНИЕ</w:t>
      </w:r>
    </w:p>
    <w:p w:rsidR="002C6D1E" w:rsidRPr="00AC028F" w:rsidRDefault="007749C0" w:rsidP="00AC028F">
      <w:pPr>
        <w:tabs>
          <w:tab w:val="left" w:pos="1080"/>
        </w:tabs>
        <w:jc w:val="center"/>
        <w:rPr>
          <w:b/>
          <w:sz w:val="28"/>
          <w:szCs w:val="28"/>
        </w:rPr>
      </w:pPr>
      <w:r w:rsidRPr="00AC028F">
        <w:rPr>
          <w:b/>
          <w:sz w:val="28"/>
          <w:szCs w:val="28"/>
        </w:rPr>
        <w:t>О  поряд</w:t>
      </w:r>
      <w:r w:rsidR="002C6D1E" w:rsidRPr="00AC028F">
        <w:rPr>
          <w:b/>
          <w:sz w:val="28"/>
          <w:szCs w:val="28"/>
        </w:rPr>
        <w:t>ке захоронения, содержания и по</w:t>
      </w:r>
      <w:r w:rsidRPr="00AC028F">
        <w:rPr>
          <w:b/>
          <w:sz w:val="28"/>
          <w:szCs w:val="28"/>
        </w:rPr>
        <w:t xml:space="preserve">сещения кладбищ </w:t>
      </w:r>
      <w:r w:rsidR="00AC028F">
        <w:rPr>
          <w:b/>
          <w:sz w:val="28"/>
          <w:szCs w:val="28"/>
        </w:rPr>
        <w:t xml:space="preserve">                                </w:t>
      </w:r>
      <w:r w:rsidRPr="00AC028F">
        <w:rPr>
          <w:b/>
          <w:sz w:val="28"/>
          <w:szCs w:val="28"/>
        </w:rPr>
        <w:t>на территории</w:t>
      </w:r>
    </w:p>
    <w:p w:rsidR="00422A95" w:rsidRPr="00AC028F" w:rsidRDefault="002C6D1E" w:rsidP="00AC028F">
      <w:pPr>
        <w:tabs>
          <w:tab w:val="left" w:pos="1080"/>
        </w:tabs>
        <w:jc w:val="center"/>
        <w:rPr>
          <w:b/>
          <w:sz w:val="28"/>
          <w:szCs w:val="28"/>
        </w:rPr>
      </w:pPr>
      <w:r w:rsidRPr="00AC028F">
        <w:rPr>
          <w:b/>
          <w:sz w:val="28"/>
          <w:szCs w:val="28"/>
        </w:rPr>
        <w:t>Ям-</w:t>
      </w:r>
      <w:r w:rsidR="0032400D" w:rsidRPr="00AC028F">
        <w:rPr>
          <w:b/>
          <w:sz w:val="28"/>
          <w:szCs w:val="28"/>
        </w:rPr>
        <w:t>Тесовского  сельского  поселения</w:t>
      </w:r>
    </w:p>
    <w:p w:rsidR="0070210E" w:rsidRPr="00AC028F" w:rsidRDefault="0032400D" w:rsidP="00AC028F">
      <w:pPr>
        <w:tabs>
          <w:tab w:val="left" w:pos="1080"/>
        </w:tabs>
        <w:jc w:val="center"/>
        <w:rPr>
          <w:b/>
          <w:sz w:val="28"/>
          <w:szCs w:val="28"/>
        </w:rPr>
      </w:pPr>
      <w:r w:rsidRPr="00AC028F">
        <w:rPr>
          <w:b/>
          <w:sz w:val="28"/>
          <w:szCs w:val="28"/>
        </w:rPr>
        <w:t>Лужского муниципального</w:t>
      </w:r>
      <w:r w:rsidR="00422A95" w:rsidRPr="00AC028F">
        <w:rPr>
          <w:b/>
          <w:sz w:val="28"/>
          <w:szCs w:val="28"/>
        </w:rPr>
        <w:t xml:space="preserve">   района  Ленинградской области</w:t>
      </w:r>
      <w:r w:rsidR="002C6D1E" w:rsidRPr="00AC028F">
        <w:rPr>
          <w:b/>
          <w:sz w:val="28"/>
          <w:szCs w:val="28"/>
        </w:rPr>
        <w:t>.</w:t>
      </w:r>
    </w:p>
    <w:p w:rsidR="00E7518B" w:rsidRPr="008A0B31" w:rsidRDefault="00E7518B" w:rsidP="00634D5C">
      <w:pPr>
        <w:tabs>
          <w:tab w:val="left" w:pos="1080"/>
        </w:tabs>
        <w:rPr>
          <w:b/>
          <w:sz w:val="28"/>
          <w:szCs w:val="28"/>
        </w:rPr>
      </w:pPr>
    </w:p>
    <w:p w:rsidR="002D706B" w:rsidRPr="008A0B31" w:rsidRDefault="002D706B" w:rsidP="00634D5C">
      <w:pPr>
        <w:tabs>
          <w:tab w:val="left" w:pos="1080"/>
        </w:tabs>
        <w:rPr>
          <w:b/>
          <w:sz w:val="28"/>
          <w:szCs w:val="28"/>
        </w:rPr>
      </w:pPr>
      <w:r w:rsidRPr="008A0B31">
        <w:rPr>
          <w:b/>
          <w:sz w:val="28"/>
          <w:szCs w:val="28"/>
        </w:rPr>
        <w:t xml:space="preserve">                                 1. Общие    положения.</w:t>
      </w:r>
    </w:p>
    <w:p w:rsidR="009D44A1" w:rsidRPr="008A0B31" w:rsidRDefault="009D44A1" w:rsidP="00634D5C">
      <w:pPr>
        <w:tabs>
          <w:tab w:val="left" w:pos="1080"/>
        </w:tabs>
        <w:rPr>
          <w:b/>
          <w:sz w:val="28"/>
          <w:szCs w:val="28"/>
        </w:rPr>
      </w:pPr>
    </w:p>
    <w:p w:rsidR="00A874BE" w:rsidRPr="008A0B31" w:rsidRDefault="00A953E6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</w:t>
      </w:r>
      <w:r w:rsidR="00DF47EB" w:rsidRPr="008A0B31">
        <w:rPr>
          <w:sz w:val="28"/>
          <w:szCs w:val="28"/>
        </w:rPr>
        <w:t>1.</w:t>
      </w:r>
      <w:r w:rsidR="005D5E23" w:rsidRPr="008A0B31">
        <w:rPr>
          <w:b/>
          <w:sz w:val="28"/>
          <w:szCs w:val="28"/>
        </w:rPr>
        <w:t xml:space="preserve"> </w:t>
      </w:r>
      <w:r w:rsidR="00DF47EB" w:rsidRPr="008A0B31">
        <w:rPr>
          <w:sz w:val="28"/>
          <w:szCs w:val="28"/>
        </w:rPr>
        <w:t xml:space="preserve">Настоящее Положение разработано на основе </w:t>
      </w:r>
      <w:r w:rsidR="008A0B31" w:rsidRPr="008A0B31">
        <w:rPr>
          <w:sz w:val="28"/>
          <w:szCs w:val="28"/>
        </w:rPr>
        <w:t xml:space="preserve">и в соответствии с законом от 12 января 1996 года №8-ФЗ  «О погребении и похоронном деле», </w:t>
      </w:r>
      <w:r w:rsidR="008A0B31" w:rsidRPr="008A0B31">
        <w:rPr>
          <w:b/>
          <w:bCs/>
          <w:color w:val="444444"/>
          <w:sz w:val="28"/>
          <w:szCs w:val="28"/>
          <w:shd w:val="clear" w:color="auto" w:fill="FFFFFF"/>
        </w:rPr>
        <w:t> </w:t>
      </w:r>
      <w:hyperlink r:id="rId7" w:anchor="7DI0K8" w:history="1">
        <w:r w:rsidR="008A0B31" w:rsidRPr="008A0B3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санитарными правилами и нормами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</w:r>
      </w:hyperlink>
      <w:r w:rsidR="008A0B31" w:rsidRPr="008A0B31">
        <w:rPr>
          <w:sz w:val="28"/>
          <w:szCs w:val="28"/>
        </w:rPr>
        <w:t xml:space="preserve"> (утв. Постановлением  Главного государственного санитарного врача  РФ от 28 января 2021 года №3), Указом Президента РФ от 29 июня 1996 года №1001 « О гарантиях прав граждан на предоставление  услуг  по  погребению умерших», распоряжением правительства Ленинградской области от 03 февраля 1995 года №108-р «О порядке взаимодействия районных, городских органов и организаций по регистрации, транспортировке и захоронению трупов граждан, умерших во внебольничных условиях»</w:t>
      </w:r>
      <w:r w:rsidR="00682DF5" w:rsidRPr="008A0B31">
        <w:rPr>
          <w:sz w:val="28"/>
          <w:szCs w:val="28"/>
        </w:rPr>
        <w:t xml:space="preserve">                </w:t>
      </w:r>
    </w:p>
    <w:p w:rsidR="008B2D8A" w:rsidRPr="008A0B31" w:rsidRDefault="00682DF5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</w:t>
      </w:r>
      <w:r w:rsidR="004E22A0" w:rsidRPr="008A0B31">
        <w:rPr>
          <w:sz w:val="28"/>
          <w:szCs w:val="28"/>
        </w:rPr>
        <w:t>2</w:t>
      </w:r>
      <w:r w:rsidR="004A4478" w:rsidRPr="008A0B31">
        <w:rPr>
          <w:sz w:val="28"/>
          <w:szCs w:val="28"/>
        </w:rPr>
        <w:t>.</w:t>
      </w:r>
      <w:r w:rsidR="00444C81" w:rsidRPr="008A0B31">
        <w:rPr>
          <w:sz w:val="28"/>
          <w:szCs w:val="28"/>
        </w:rPr>
        <w:t>На территории Ям-Тесовского сельского поселения функционируют  кладбища по адресам</w:t>
      </w:r>
      <w:r w:rsidR="00341ECB" w:rsidRPr="008A0B31">
        <w:rPr>
          <w:sz w:val="28"/>
          <w:szCs w:val="28"/>
        </w:rPr>
        <w:t>:</w:t>
      </w:r>
    </w:p>
    <w:p w:rsidR="00ED2974" w:rsidRPr="008A0B31" w:rsidRDefault="00ED2974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tbl>
      <w:tblPr>
        <w:tblW w:w="10313" w:type="dxa"/>
        <w:tblInd w:w="-318" w:type="dxa"/>
        <w:tblLook w:val="01E0" w:firstRow="1" w:lastRow="1" w:firstColumn="1" w:lastColumn="1" w:noHBand="0" w:noVBand="0"/>
      </w:tblPr>
      <w:tblGrid>
        <w:gridCol w:w="4678"/>
        <w:gridCol w:w="312"/>
        <w:gridCol w:w="4367"/>
        <w:gridCol w:w="956"/>
      </w:tblGrid>
      <w:tr w:rsidR="00ED2974" w:rsidRPr="008A0B31" w:rsidTr="000B27E9">
        <w:tc>
          <w:tcPr>
            <w:tcW w:w="4678" w:type="dxa"/>
          </w:tcPr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Пос. Чолово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Никулкино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Замежье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Пос.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>Приозерный</w:t>
            </w:r>
          </w:p>
          <w:p w:rsid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Запередолье</w:t>
            </w:r>
          </w:p>
          <w:p w:rsidR="00664F56" w:rsidRPr="000B27E9" w:rsidRDefault="000B27E9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(закрыто для захоронений)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</w:t>
            </w:r>
            <w:r w:rsidR="000B27E9" w:rsidRPr="000B27E9">
              <w:rPr>
                <w:sz w:val="28"/>
                <w:szCs w:val="28"/>
              </w:rPr>
              <w:t xml:space="preserve">  </w:t>
            </w:r>
            <w:r w:rsidRPr="000B27E9">
              <w:rPr>
                <w:sz w:val="28"/>
                <w:szCs w:val="28"/>
              </w:rPr>
              <w:t>Горыни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 xml:space="preserve"> Бор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 xml:space="preserve"> Клюкошицы</w:t>
            </w:r>
          </w:p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 xml:space="preserve">Дер. 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>Ям-Тесово</w:t>
            </w:r>
          </w:p>
          <w:p w:rsidR="00ED2974" w:rsidRPr="000B27E9" w:rsidRDefault="00ED2974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664F56" w:rsidRPr="000B27E9" w:rsidRDefault="00664F56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</w:p>
          <w:p w:rsidR="00ED2974" w:rsidRPr="000B27E9" w:rsidRDefault="00ED2974" w:rsidP="000B27E9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F36E0E" w:rsidRP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Куболово</w:t>
            </w:r>
          </w:p>
          <w:p w:rsidR="00F36E0E" w:rsidRP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>Щупоголово</w:t>
            </w:r>
          </w:p>
          <w:p w:rsidR="00F36E0E" w:rsidRP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</w:t>
            </w:r>
            <w:r w:rsidR="000B27E9" w:rsidRPr="000B27E9">
              <w:rPr>
                <w:sz w:val="28"/>
                <w:szCs w:val="28"/>
              </w:rPr>
              <w:t xml:space="preserve"> </w:t>
            </w:r>
            <w:r w:rsidRPr="000B27E9">
              <w:rPr>
                <w:sz w:val="28"/>
                <w:szCs w:val="28"/>
              </w:rPr>
              <w:t>Усадищи</w:t>
            </w:r>
          </w:p>
          <w:p w:rsidR="00F36E0E" w:rsidRP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Бутково</w:t>
            </w:r>
          </w:p>
          <w:p w:rsid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Ушницы</w:t>
            </w:r>
            <w:r w:rsidR="000B27E9">
              <w:rPr>
                <w:sz w:val="28"/>
                <w:szCs w:val="28"/>
              </w:rPr>
              <w:t xml:space="preserve"> </w:t>
            </w:r>
          </w:p>
          <w:p w:rsidR="00F36E0E" w:rsidRPr="000B27E9" w:rsidRDefault="000B27E9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(закрыто для захоронений)</w:t>
            </w:r>
          </w:p>
          <w:p w:rsidR="00F36E0E" w:rsidRPr="000B27E9" w:rsidRDefault="00F36E0E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  <w:r w:rsidRPr="000B27E9">
              <w:rPr>
                <w:sz w:val="28"/>
                <w:szCs w:val="28"/>
              </w:rPr>
              <w:t>Дер. Бережок</w:t>
            </w:r>
          </w:p>
          <w:p w:rsidR="00ED2974" w:rsidRPr="000B27E9" w:rsidRDefault="00ED2974" w:rsidP="00D024CC">
            <w:pPr>
              <w:tabs>
                <w:tab w:val="left" w:pos="1080"/>
              </w:tabs>
              <w:ind w:left="-426" w:firstLine="426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ED2974" w:rsidRPr="000B27E9" w:rsidRDefault="00ED2974" w:rsidP="000B27E9">
            <w:pPr>
              <w:tabs>
                <w:tab w:val="left" w:pos="1080"/>
              </w:tabs>
              <w:ind w:left="-426" w:firstLine="426"/>
            </w:pPr>
          </w:p>
        </w:tc>
      </w:tr>
    </w:tbl>
    <w:p w:rsidR="00ED2974" w:rsidRPr="008A0B31" w:rsidRDefault="00ED2974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C014A0" w:rsidRPr="008A0B31" w:rsidRDefault="005F6305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Волеизъявление умершего – пожелание, выраженное в устной форме в присутствии свидетелей или в письменной форме.</w:t>
      </w:r>
    </w:p>
    <w:p w:rsidR="005F6305" w:rsidRPr="008A0B31" w:rsidRDefault="002B0287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Гарантированный перечень услуг по погребению </w:t>
      </w:r>
      <w:r w:rsidR="00D95F64" w:rsidRPr="008A0B31">
        <w:rPr>
          <w:sz w:val="28"/>
          <w:szCs w:val="28"/>
        </w:rPr>
        <w:t>–</w:t>
      </w:r>
      <w:r w:rsidRPr="008A0B31">
        <w:rPr>
          <w:sz w:val="28"/>
          <w:szCs w:val="28"/>
        </w:rPr>
        <w:t xml:space="preserve"> </w:t>
      </w:r>
      <w:r w:rsidR="00D95F64" w:rsidRPr="008A0B31">
        <w:rPr>
          <w:sz w:val="28"/>
          <w:szCs w:val="28"/>
        </w:rPr>
        <w:t>перечень услуг, предоставляемых на безвозмездной основе.</w:t>
      </w:r>
    </w:p>
    <w:p w:rsidR="00D95F64" w:rsidRPr="008A0B31" w:rsidRDefault="008B044A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Захоронение </w:t>
      </w:r>
      <w:r w:rsidR="00B455D4" w:rsidRPr="008A0B31">
        <w:rPr>
          <w:sz w:val="28"/>
          <w:szCs w:val="28"/>
        </w:rPr>
        <w:t>–</w:t>
      </w:r>
      <w:r w:rsidRPr="008A0B31">
        <w:rPr>
          <w:sz w:val="28"/>
          <w:szCs w:val="28"/>
        </w:rPr>
        <w:t xml:space="preserve"> </w:t>
      </w:r>
      <w:r w:rsidR="00B455D4" w:rsidRPr="008A0B31">
        <w:rPr>
          <w:sz w:val="28"/>
          <w:szCs w:val="28"/>
        </w:rPr>
        <w:t>погребенные останки.</w:t>
      </w:r>
    </w:p>
    <w:p w:rsidR="00B455D4" w:rsidRPr="008A0B31" w:rsidRDefault="00B455D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Кладбище – градостроительный объект</w:t>
      </w:r>
      <w:r w:rsidR="00F97277" w:rsidRPr="008A0B31">
        <w:rPr>
          <w:sz w:val="28"/>
          <w:szCs w:val="28"/>
        </w:rPr>
        <w:t xml:space="preserve">, содержащий места </w:t>
      </w:r>
      <w:r w:rsidR="00F16628" w:rsidRPr="008A0B31">
        <w:rPr>
          <w:sz w:val="28"/>
          <w:szCs w:val="28"/>
        </w:rPr>
        <w:t xml:space="preserve"> </w:t>
      </w:r>
      <w:r w:rsidR="004F014F" w:rsidRPr="008A0B31">
        <w:rPr>
          <w:sz w:val="28"/>
          <w:szCs w:val="28"/>
        </w:rPr>
        <w:t>(</w:t>
      </w:r>
      <w:r w:rsidR="00F16628" w:rsidRPr="008A0B31">
        <w:rPr>
          <w:sz w:val="28"/>
          <w:szCs w:val="28"/>
        </w:rPr>
        <w:t xml:space="preserve">территории  ) </w:t>
      </w:r>
      <w:r w:rsidR="00F97277" w:rsidRPr="008A0B31">
        <w:rPr>
          <w:sz w:val="28"/>
          <w:szCs w:val="28"/>
        </w:rPr>
        <w:t>для погребения умерших.</w:t>
      </w:r>
    </w:p>
    <w:p w:rsidR="004F014F" w:rsidRPr="008A0B31" w:rsidRDefault="004F014F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Кладбищенский  период – время разложения и минерализации тела</w:t>
      </w:r>
      <w:r w:rsidR="00C3610F" w:rsidRPr="008A0B31">
        <w:rPr>
          <w:sz w:val="28"/>
          <w:szCs w:val="28"/>
        </w:rPr>
        <w:t xml:space="preserve"> умершего.</w:t>
      </w:r>
    </w:p>
    <w:p w:rsidR="00057EB3" w:rsidRPr="008A0B31" w:rsidRDefault="00C3610F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Книга регистрации захоронений – книга, в которой работники администрации </w:t>
      </w:r>
      <w:r w:rsidR="00DC2F31" w:rsidRPr="008A0B31">
        <w:rPr>
          <w:sz w:val="28"/>
          <w:szCs w:val="28"/>
        </w:rPr>
        <w:t xml:space="preserve">Ям-Тесовского сельского поселения </w:t>
      </w:r>
      <w:r w:rsidR="0051453A" w:rsidRPr="008A0B31">
        <w:rPr>
          <w:sz w:val="28"/>
          <w:szCs w:val="28"/>
        </w:rPr>
        <w:t>регистрирую</w:t>
      </w:r>
      <w:r w:rsidR="005349C2" w:rsidRPr="008A0B31">
        <w:rPr>
          <w:sz w:val="28"/>
          <w:szCs w:val="28"/>
        </w:rPr>
        <w:t>т каждое захоронение и установку</w:t>
      </w:r>
      <w:r w:rsidR="0051453A" w:rsidRPr="008A0B31">
        <w:rPr>
          <w:sz w:val="28"/>
          <w:szCs w:val="28"/>
        </w:rPr>
        <w:t xml:space="preserve"> надгробий</w:t>
      </w:r>
      <w:r w:rsidR="005349C2" w:rsidRPr="008A0B31">
        <w:rPr>
          <w:sz w:val="28"/>
          <w:szCs w:val="28"/>
        </w:rPr>
        <w:t xml:space="preserve"> и памятников.</w:t>
      </w:r>
    </w:p>
    <w:p w:rsidR="00C3610F" w:rsidRPr="008A0B31" w:rsidRDefault="00057EB3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Места погребения – отведенные в соответствии с этическими, санитарными и </w:t>
      </w:r>
      <w:r w:rsidR="00D2358E" w:rsidRPr="008A0B31">
        <w:rPr>
          <w:sz w:val="28"/>
          <w:szCs w:val="28"/>
        </w:rPr>
        <w:t>экологическими требованиями участки земли для захоронения тел ( останков) умерших</w:t>
      </w:r>
      <w:r w:rsidR="0051453A" w:rsidRPr="008A0B31">
        <w:rPr>
          <w:sz w:val="28"/>
          <w:szCs w:val="28"/>
        </w:rPr>
        <w:t>.</w:t>
      </w:r>
    </w:p>
    <w:p w:rsidR="00B32C40" w:rsidRPr="008A0B31" w:rsidRDefault="00B32C40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Могила – углубление в земле для захоронения гроба.</w:t>
      </w:r>
    </w:p>
    <w:p w:rsidR="00B32C40" w:rsidRPr="008A0B31" w:rsidRDefault="002057A3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Надмогильные сооружения (надгробия) – памятные сооружения, установленные на могилах: </w:t>
      </w:r>
      <w:r w:rsidR="00E21FBC" w:rsidRPr="008A0B31">
        <w:rPr>
          <w:sz w:val="28"/>
          <w:szCs w:val="28"/>
        </w:rPr>
        <w:t>памятники, стелы, обелиски, кресты и т.д.</w:t>
      </w:r>
    </w:p>
    <w:p w:rsidR="00E21FBC" w:rsidRPr="008A0B31" w:rsidRDefault="00E21FB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Обряд похорон </w:t>
      </w:r>
      <w:r w:rsidR="00C55704" w:rsidRPr="008A0B31">
        <w:rPr>
          <w:sz w:val="28"/>
          <w:szCs w:val="28"/>
        </w:rPr>
        <w:t>–</w:t>
      </w:r>
      <w:r w:rsidRPr="008A0B31">
        <w:rPr>
          <w:sz w:val="28"/>
          <w:szCs w:val="28"/>
        </w:rPr>
        <w:t xml:space="preserve"> </w:t>
      </w:r>
      <w:r w:rsidR="00C55704" w:rsidRPr="008A0B31">
        <w:rPr>
          <w:sz w:val="28"/>
          <w:szCs w:val="28"/>
        </w:rPr>
        <w:t xml:space="preserve">обряд, в соответствии с которым осуществляются похороны. </w:t>
      </w:r>
    </w:p>
    <w:p w:rsidR="00C55704" w:rsidRPr="008A0B31" w:rsidRDefault="00C5570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Останки – тело умершего человека.</w:t>
      </w:r>
    </w:p>
    <w:p w:rsidR="00C55704" w:rsidRPr="008A0B31" w:rsidRDefault="00213863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Памятник</w:t>
      </w:r>
      <w:r w:rsidR="00FD3035" w:rsidRPr="008A0B31">
        <w:rPr>
          <w:sz w:val="28"/>
          <w:szCs w:val="28"/>
        </w:rPr>
        <w:t xml:space="preserve"> – мемориальное надмогильное сооружение (плита, стела, обелиск, изваяние), на котором могут быть указаны фамилия, имя, отчество</w:t>
      </w:r>
      <w:r w:rsidR="00B31129" w:rsidRPr="008A0B31">
        <w:rPr>
          <w:sz w:val="28"/>
          <w:szCs w:val="28"/>
        </w:rPr>
        <w:t xml:space="preserve"> захороненного, даты рождения и смерти, а также эпитафия.</w:t>
      </w:r>
    </w:p>
    <w:p w:rsidR="00B31129" w:rsidRPr="008A0B31" w:rsidRDefault="003F037D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Перечень услуг по погребению- перечень, включающий </w:t>
      </w:r>
      <w:r w:rsidR="009F3AAB" w:rsidRPr="008A0B31">
        <w:rPr>
          <w:sz w:val="28"/>
          <w:szCs w:val="28"/>
        </w:rPr>
        <w:t xml:space="preserve"> услуги, предоставленные на безвозмездной основе или за плату заказчику </w:t>
      </w:r>
      <w:r w:rsidR="00584832" w:rsidRPr="008A0B31">
        <w:rPr>
          <w:sz w:val="28"/>
          <w:szCs w:val="28"/>
        </w:rPr>
        <w:t>специализированными службами по вопросам похоронного дела.</w:t>
      </w:r>
      <w:r w:rsidRPr="008A0B31">
        <w:rPr>
          <w:sz w:val="28"/>
          <w:szCs w:val="28"/>
        </w:rPr>
        <w:t xml:space="preserve"> </w:t>
      </w:r>
    </w:p>
    <w:p w:rsidR="00F75749" w:rsidRPr="008A0B31" w:rsidRDefault="00F75749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Погребение – обрядовые действия по захоронению тела (останко</w:t>
      </w:r>
      <w:r w:rsidR="00076F50" w:rsidRPr="008A0B31">
        <w:rPr>
          <w:sz w:val="28"/>
          <w:szCs w:val="28"/>
        </w:rPr>
        <w:t>в</w:t>
      </w:r>
      <w:r w:rsidRPr="008A0B31">
        <w:rPr>
          <w:sz w:val="28"/>
          <w:szCs w:val="28"/>
        </w:rPr>
        <w:t>)</w:t>
      </w:r>
      <w:r w:rsidR="004F62D0" w:rsidRPr="008A0B31">
        <w:rPr>
          <w:sz w:val="28"/>
          <w:szCs w:val="28"/>
        </w:rPr>
        <w:t xml:space="preserve"> человека после его смерти. Погребение осуществляется путем предания тела (останков)</w:t>
      </w:r>
      <w:r w:rsidR="00D03C7C" w:rsidRPr="008A0B31">
        <w:rPr>
          <w:sz w:val="28"/>
          <w:szCs w:val="28"/>
        </w:rPr>
        <w:t xml:space="preserve"> умершего земле.</w:t>
      </w:r>
    </w:p>
    <w:p w:rsidR="00D03C7C" w:rsidRPr="008A0B31" w:rsidRDefault="00D03C7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Похоронные принадлежности – деревянные и металлические гробы, венки, </w:t>
      </w:r>
      <w:r w:rsidR="00A56F27" w:rsidRPr="008A0B31">
        <w:rPr>
          <w:sz w:val="28"/>
          <w:szCs w:val="28"/>
        </w:rPr>
        <w:t>ленты ( в том числе с надписями), тапочки и другие предметы похоронного ритуала.</w:t>
      </w:r>
    </w:p>
    <w:p w:rsidR="00A56F27" w:rsidRPr="008A0B31" w:rsidRDefault="00846597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Похороны – обряд погребения останков.</w:t>
      </w:r>
    </w:p>
    <w:p w:rsidR="00846597" w:rsidRPr="008A0B31" w:rsidRDefault="00846597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Регистрация захоронения </w:t>
      </w:r>
      <w:r w:rsidR="00E60F75" w:rsidRPr="008A0B31">
        <w:rPr>
          <w:sz w:val="28"/>
          <w:szCs w:val="28"/>
        </w:rPr>
        <w:t>–</w:t>
      </w:r>
      <w:r w:rsidRPr="008A0B31">
        <w:rPr>
          <w:sz w:val="28"/>
          <w:szCs w:val="28"/>
        </w:rPr>
        <w:t xml:space="preserve"> </w:t>
      </w:r>
      <w:r w:rsidR="00E60F75" w:rsidRPr="008A0B31">
        <w:rPr>
          <w:sz w:val="28"/>
          <w:szCs w:val="28"/>
        </w:rPr>
        <w:t xml:space="preserve">запись о захоронении умершего в регистрационной книге на основании свидетельства о смерти, </w:t>
      </w:r>
      <w:r w:rsidR="007F14CA" w:rsidRPr="008A0B31">
        <w:rPr>
          <w:sz w:val="28"/>
          <w:szCs w:val="28"/>
        </w:rPr>
        <w:t>осуществляемая в администрации Ям-Тесовского сельского поселения и содержащая фамилию, имя и отчество умершего</w:t>
      </w:r>
      <w:r w:rsidR="00301356" w:rsidRPr="008A0B31">
        <w:rPr>
          <w:sz w:val="28"/>
          <w:szCs w:val="28"/>
        </w:rPr>
        <w:t>, даты его рождения и смерти, дату захоронения, название кладбища</w:t>
      </w:r>
      <w:r w:rsidR="00504AEA" w:rsidRPr="008A0B31">
        <w:rPr>
          <w:sz w:val="28"/>
          <w:szCs w:val="28"/>
        </w:rPr>
        <w:t xml:space="preserve"> (в близи какого населенного пункта находитс</w:t>
      </w:r>
      <w:r w:rsidR="00A71936" w:rsidRPr="008A0B31">
        <w:rPr>
          <w:sz w:val="28"/>
          <w:szCs w:val="28"/>
        </w:rPr>
        <w:t>я кладбище) где захоронено тело (останки).</w:t>
      </w:r>
    </w:p>
    <w:p w:rsidR="00FB2E63" w:rsidRPr="008A0B31" w:rsidRDefault="00A71936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Родственная могила – могила, в которой уже захоронен родственник умершего</w:t>
      </w:r>
    </w:p>
    <w:p w:rsidR="00A71936" w:rsidRPr="008A0B31" w:rsidRDefault="009A6AF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lastRenderedPageBreak/>
        <w:t>Ритуальное  (похоронное) обслуживание  населения – предоставление населению</w:t>
      </w:r>
      <w:r w:rsidR="00C100C0" w:rsidRPr="008A0B31">
        <w:rPr>
          <w:sz w:val="28"/>
          <w:szCs w:val="28"/>
        </w:rPr>
        <w:t xml:space="preserve"> определенного пе</w:t>
      </w:r>
      <w:r w:rsidRPr="008A0B31">
        <w:rPr>
          <w:sz w:val="28"/>
          <w:szCs w:val="28"/>
        </w:rPr>
        <w:t>речня похоронных услуг на безвозмездной основе или за плату</w:t>
      </w:r>
      <w:r w:rsidR="00A71936" w:rsidRPr="008A0B31">
        <w:rPr>
          <w:sz w:val="28"/>
          <w:szCs w:val="28"/>
        </w:rPr>
        <w:t>.</w:t>
      </w:r>
    </w:p>
    <w:p w:rsidR="00C100C0" w:rsidRPr="008A0B31" w:rsidRDefault="00C100C0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Свидетельство о смерти – медицинский, </w:t>
      </w:r>
      <w:r w:rsidR="002A22EB" w:rsidRPr="008A0B31">
        <w:rPr>
          <w:sz w:val="28"/>
          <w:szCs w:val="28"/>
        </w:rPr>
        <w:t>юридический и учетный документ, удостоверяющий факт и причину смерти и являющийся источником информации</w:t>
      </w:r>
      <w:r w:rsidR="00B558DA" w:rsidRPr="008A0B31">
        <w:rPr>
          <w:sz w:val="28"/>
          <w:szCs w:val="28"/>
        </w:rPr>
        <w:t xml:space="preserve"> для государственной статистики причин с</w:t>
      </w:r>
      <w:r w:rsidR="001430B6" w:rsidRPr="008A0B31">
        <w:rPr>
          <w:sz w:val="28"/>
          <w:szCs w:val="28"/>
        </w:rPr>
        <w:t xml:space="preserve">мерти и основание для  оформления документов </w:t>
      </w:r>
      <w:r w:rsidR="0066274F" w:rsidRPr="008A0B31">
        <w:rPr>
          <w:sz w:val="28"/>
          <w:szCs w:val="28"/>
        </w:rPr>
        <w:t xml:space="preserve"> на погребение. Свидетельство может</w:t>
      </w:r>
      <w:r w:rsidR="00DE23DB" w:rsidRPr="008A0B31">
        <w:rPr>
          <w:sz w:val="28"/>
          <w:szCs w:val="28"/>
        </w:rPr>
        <w:t xml:space="preserve">  быть медицинским (врачебным) </w:t>
      </w:r>
      <w:r w:rsidR="008741F5" w:rsidRPr="008A0B31">
        <w:rPr>
          <w:sz w:val="28"/>
          <w:szCs w:val="28"/>
        </w:rPr>
        <w:t>или государственным документом.</w:t>
      </w:r>
    </w:p>
    <w:p w:rsidR="008741F5" w:rsidRPr="008A0B31" w:rsidRDefault="008741F5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Семейные захоронения – участки земли на общественном кладбище, предоставленные</w:t>
      </w:r>
      <w:r w:rsidR="00EC0632" w:rsidRPr="008A0B31">
        <w:rPr>
          <w:sz w:val="28"/>
          <w:szCs w:val="28"/>
        </w:rPr>
        <w:t xml:space="preserve"> в соответствии с законодательством Российской  </w:t>
      </w:r>
      <w:r w:rsidR="00EA2D19" w:rsidRPr="008A0B31">
        <w:rPr>
          <w:sz w:val="28"/>
          <w:szCs w:val="28"/>
        </w:rPr>
        <w:t>Фе</w:t>
      </w:r>
      <w:r w:rsidR="00976974" w:rsidRPr="008A0B31">
        <w:rPr>
          <w:sz w:val="28"/>
          <w:szCs w:val="28"/>
        </w:rPr>
        <w:t>д</w:t>
      </w:r>
      <w:r w:rsidR="00EC0632" w:rsidRPr="008A0B31">
        <w:rPr>
          <w:sz w:val="28"/>
          <w:szCs w:val="28"/>
        </w:rPr>
        <w:t xml:space="preserve">ерации </w:t>
      </w:r>
      <w:r w:rsidR="000259C0" w:rsidRPr="008A0B31">
        <w:rPr>
          <w:sz w:val="28"/>
          <w:szCs w:val="28"/>
        </w:rPr>
        <w:t>или субъектов Российской  Федерации для семейных захоронений</w:t>
      </w:r>
      <w:r w:rsidR="00EA2D19" w:rsidRPr="008A0B31">
        <w:rPr>
          <w:sz w:val="28"/>
          <w:szCs w:val="28"/>
        </w:rPr>
        <w:t>.</w:t>
      </w:r>
    </w:p>
    <w:p w:rsidR="00976974" w:rsidRPr="008A0B31" w:rsidRDefault="0097697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Социальное пособие по погребению – пособие, выплачиваемое для компенсации расходов по погребению </w:t>
      </w:r>
      <w:r w:rsidR="009366A2" w:rsidRPr="008A0B31">
        <w:rPr>
          <w:sz w:val="28"/>
          <w:szCs w:val="28"/>
        </w:rPr>
        <w:t>умерших</w:t>
      </w:r>
      <w:r w:rsidR="00AA188B" w:rsidRPr="008A0B31">
        <w:rPr>
          <w:sz w:val="28"/>
          <w:szCs w:val="28"/>
        </w:rPr>
        <w:t xml:space="preserve"> лицам, взявших  на себя обязанности осуществлять погребение.</w:t>
      </w:r>
    </w:p>
    <w:p w:rsidR="00F80A02" w:rsidRPr="008A0B31" w:rsidRDefault="00F80A02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9D44A1" w:rsidRPr="008A0B31" w:rsidRDefault="00853395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  2. </w:t>
      </w:r>
      <w:r w:rsidRPr="008A0B31">
        <w:rPr>
          <w:b/>
          <w:sz w:val="28"/>
          <w:szCs w:val="28"/>
        </w:rPr>
        <w:t>Осуществление  гарантий по  достойному отношению  к  умершим.</w:t>
      </w:r>
    </w:p>
    <w:p w:rsidR="00853395" w:rsidRPr="008A0B31" w:rsidRDefault="00853395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</w:p>
    <w:p w:rsidR="00BD49B4" w:rsidRPr="008A0B31" w:rsidRDefault="00BD49B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2.1.</w:t>
      </w:r>
      <w:r w:rsidR="001B4CDA" w:rsidRPr="008A0B31">
        <w:rPr>
          <w:sz w:val="28"/>
          <w:szCs w:val="28"/>
        </w:rPr>
        <w:t>Захоронение останков тел умерших проводится в целях обе</w:t>
      </w:r>
      <w:r w:rsidR="001A18AB" w:rsidRPr="008A0B31">
        <w:rPr>
          <w:sz w:val="28"/>
          <w:szCs w:val="28"/>
        </w:rPr>
        <w:t>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E71B3C" w:rsidRPr="008A0B31" w:rsidRDefault="00E71B3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2.2. Каждому жителю Ям-Тесовского сельского поселения гарантируется право на</w:t>
      </w:r>
      <w:r w:rsidR="00085016" w:rsidRPr="008A0B31">
        <w:rPr>
          <w:sz w:val="28"/>
          <w:szCs w:val="28"/>
        </w:rPr>
        <w:t xml:space="preserve"> достойное отношение к его телу после смерти в соответствии с его волеизъявлением, если отсутствуют обстоятельства, при которых исполнение</w:t>
      </w:r>
      <w:r w:rsidR="007A7FC9" w:rsidRPr="008A0B31">
        <w:rPr>
          <w:sz w:val="28"/>
          <w:szCs w:val="28"/>
        </w:rPr>
        <w:t xml:space="preserve"> волеизъявления умершего невозможно.</w:t>
      </w:r>
    </w:p>
    <w:p w:rsidR="001C4C5C" w:rsidRPr="008A0B31" w:rsidRDefault="001C4C5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2.3.</w:t>
      </w:r>
      <w:r w:rsidR="00CB4996" w:rsidRPr="008A0B31">
        <w:rPr>
          <w:sz w:val="28"/>
          <w:szCs w:val="28"/>
        </w:rPr>
        <w:t xml:space="preserve"> Погребение  должно осуществляться в специально отведенных и оборудованных местах. </w:t>
      </w:r>
      <w:r w:rsidR="004F7FB2" w:rsidRPr="008A0B31">
        <w:rPr>
          <w:sz w:val="28"/>
          <w:szCs w:val="28"/>
        </w:rPr>
        <w:t>Места погребения должны быть досягаемы для всех категорий пользователей, в том числе инвалидов и маломобильных лиц.</w:t>
      </w:r>
    </w:p>
    <w:p w:rsidR="00A65E7B" w:rsidRPr="008A0B31" w:rsidRDefault="00867C0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2.4. Самовольное погребение в неотведенных для этого местах не допускается. К лицам</w:t>
      </w:r>
      <w:r w:rsidR="0033504B" w:rsidRPr="008A0B31">
        <w:rPr>
          <w:sz w:val="28"/>
          <w:szCs w:val="28"/>
        </w:rPr>
        <w:t xml:space="preserve">, допустившим такие действия, применяются меры действующего административного или уголовного </w:t>
      </w:r>
      <w:r w:rsidR="00A65E7B" w:rsidRPr="008A0B31">
        <w:rPr>
          <w:sz w:val="28"/>
          <w:szCs w:val="28"/>
        </w:rPr>
        <w:t>законодательства как за действия, наносящие ущерб природе и обществу.</w:t>
      </w:r>
    </w:p>
    <w:p w:rsidR="003F528F" w:rsidRPr="008A0B31" w:rsidRDefault="00A65E7B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2.5. </w:t>
      </w:r>
      <w:r w:rsidR="009B4873" w:rsidRPr="008A0B31">
        <w:rPr>
          <w:sz w:val="28"/>
          <w:szCs w:val="28"/>
        </w:rPr>
        <w:t>Погребение рядом с ранее умершими осуществляется при наличии свободного участка земли и пр</w:t>
      </w:r>
      <w:r w:rsidR="007B651D" w:rsidRPr="008A0B31">
        <w:rPr>
          <w:sz w:val="28"/>
          <w:szCs w:val="28"/>
        </w:rPr>
        <w:t>и согласии ответственного за данное захоронение</w:t>
      </w:r>
      <w:r w:rsidR="00E4353F" w:rsidRPr="008A0B31">
        <w:rPr>
          <w:sz w:val="28"/>
          <w:szCs w:val="28"/>
        </w:rPr>
        <w:t xml:space="preserve"> лица,  а при захоронении могила в могилу – возможности соблюдения санитарно-эпидемиологических норм</w:t>
      </w:r>
      <w:r w:rsidR="003F528F" w:rsidRPr="008A0B31">
        <w:rPr>
          <w:sz w:val="28"/>
          <w:szCs w:val="28"/>
        </w:rPr>
        <w:t>.</w:t>
      </w:r>
    </w:p>
    <w:p w:rsidR="00CF5C73" w:rsidRPr="008A0B31" w:rsidRDefault="003F528F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2.6. Лицу, осуществляющему погребение, предоставляется право быть ответственным за могилу</w:t>
      </w:r>
      <w:r w:rsidR="00F104D5" w:rsidRPr="008A0B31">
        <w:rPr>
          <w:sz w:val="28"/>
          <w:szCs w:val="28"/>
        </w:rPr>
        <w:t>. Данное право включает в себя возможность б</w:t>
      </w:r>
      <w:r w:rsidR="00F625FD" w:rsidRPr="008A0B31">
        <w:rPr>
          <w:sz w:val="28"/>
          <w:szCs w:val="28"/>
        </w:rPr>
        <w:t xml:space="preserve">ыть в дальнейшем похороненным на </w:t>
      </w:r>
      <w:r w:rsidR="000D6F8C" w:rsidRPr="008A0B31">
        <w:rPr>
          <w:sz w:val="28"/>
          <w:szCs w:val="28"/>
        </w:rPr>
        <w:t xml:space="preserve">данном участке или в этой могиле, как родственной, </w:t>
      </w:r>
      <w:r w:rsidR="00670490" w:rsidRPr="008A0B31">
        <w:rPr>
          <w:sz w:val="28"/>
          <w:szCs w:val="28"/>
        </w:rPr>
        <w:t>а также разрешать захоронения родственников</w:t>
      </w:r>
      <w:r w:rsidR="000101A9" w:rsidRPr="008A0B31">
        <w:rPr>
          <w:sz w:val="28"/>
          <w:szCs w:val="28"/>
        </w:rPr>
        <w:t xml:space="preserve"> или близких умершего. Ответственное за могилу лицо обязано поддерживать чистоту и порядок на месте захоронения</w:t>
      </w:r>
      <w:r w:rsidR="00400B65" w:rsidRPr="008A0B31">
        <w:rPr>
          <w:sz w:val="28"/>
          <w:szCs w:val="28"/>
        </w:rPr>
        <w:t>, проводить своевременный ремонт надмогильных соору</w:t>
      </w:r>
      <w:r w:rsidR="00CF5C73" w:rsidRPr="008A0B31">
        <w:rPr>
          <w:sz w:val="28"/>
          <w:szCs w:val="28"/>
        </w:rPr>
        <w:t>жений и уход за могилой.</w:t>
      </w:r>
    </w:p>
    <w:p w:rsidR="00A71959" w:rsidRPr="008A0B31" w:rsidRDefault="007C5E35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</w:t>
      </w:r>
      <w:r w:rsidR="00A71959" w:rsidRPr="008A0B31">
        <w:rPr>
          <w:sz w:val="28"/>
          <w:szCs w:val="28"/>
        </w:rPr>
        <w:t>.</w:t>
      </w:r>
    </w:p>
    <w:p w:rsidR="00705043" w:rsidRPr="008A0B31" w:rsidRDefault="00A71959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lastRenderedPageBreak/>
        <w:t>2.8. Ли</w:t>
      </w:r>
      <w:r w:rsidR="00E60C42" w:rsidRPr="008A0B31">
        <w:rPr>
          <w:sz w:val="28"/>
          <w:szCs w:val="28"/>
        </w:rPr>
        <w:t xml:space="preserve">цам, проводящим погребение </w:t>
      </w:r>
      <w:r w:rsidR="00DF7770" w:rsidRPr="008A0B31">
        <w:rPr>
          <w:sz w:val="28"/>
          <w:szCs w:val="28"/>
        </w:rPr>
        <w:t>граждан постоянно проживающих на территории Ям-Тесовского сельского поселения, предоставляется бесплатно участок на кладбище для устройства могилы умершего.</w:t>
      </w:r>
      <w:r w:rsidR="005C1DCE" w:rsidRPr="008A0B31">
        <w:rPr>
          <w:sz w:val="28"/>
          <w:szCs w:val="28"/>
        </w:rPr>
        <w:t xml:space="preserve">  </w:t>
      </w:r>
      <w:r w:rsidR="001C3FD2" w:rsidRPr="008A0B31">
        <w:rPr>
          <w:sz w:val="28"/>
          <w:szCs w:val="28"/>
        </w:rPr>
        <w:t xml:space="preserve">Бесплатно предоставляется участок для одиночных </w:t>
      </w:r>
      <w:r w:rsidR="000B1E11" w:rsidRPr="008A0B31">
        <w:rPr>
          <w:sz w:val="28"/>
          <w:szCs w:val="28"/>
        </w:rPr>
        <w:t>(2,0х1,0</w:t>
      </w:r>
      <w:r w:rsidR="0019313B" w:rsidRPr="008A0B31">
        <w:rPr>
          <w:sz w:val="28"/>
          <w:szCs w:val="28"/>
        </w:rPr>
        <w:t xml:space="preserve"> м )</w:t>
      </w:r>
      <w:r w:rsidR="005C1DCE" w:rsidRPr="008A0B31">
        <w:rPr>
          <w:sz w:val="28"/>
          <w:szCs w:val="28"/>
        </w:rPr>
        <w:t>,</w:t>
      </w:r>
      <w:r w:rsidR="0019313B" w:rsidRPr="008A0B31">
        <w:rPr>
          <w:sz w:val="28"/>
          <w:szCs w:val="28"/>
        </w:rPr>
        <w:t xml:space="preserve"> </w:t>
      </w:r>
      <w:r w:rsidR="005C1DCE" w:rsidRPr="008A0B31">
        <w:rPr>
          <w:sz w:val="28"/>
          <w:szCs w:val="28"/>
        </w:rPr>
        <w:t xml:space="preserve"> </w:t>
      </w:r>
      <w:r w:rsidR="000B1E11" w:rsidRPr="008A0B31">
        <w:rPr>
          <w:sz w:val="28"/>
          <w:szCs w:val="28"/>
        </w:rPr>
        <w:t>или семейных (2,0х2,5</w:t>
      </w:r>
      <w:r w:rsidR="0019313B" w:rsidRPr="008A0B31">
        <w:rPr>
          <w:sz w:val="28"/>
          <w:szCs w:val="28"/>
        </w:rPr>
        <w:t xml:space="preserve"> м)</w:t>
      </w:r>
      <w:r w:rsidR="0015215C" w:rsidRPr="008A0B31">
        <w:rPr>
          <w:sz w:val="28"/>
          <w:szCs w:val="28"/>
        </w:rPr>
        <w:t xml:space="preserve">, при </w:t>
      </w:r>
      <w:proofErr w:type="spellStart"/>
      <w:r w:rsidR="0015215C" w:rsidRPr="008A0B31">
        <w:rPr>
          <w:sz w:val="28"/>
          <w:szCs w:val="28"/>
        </w:rPr>
        <w:t>урновом</w:t>
      </w:r>
      <w:proofErr w:type="spellEnd"/>
      <w:r w:rsidR="0015215C" w:rsidRPr="008A0B31">
        <w:rPr>
          <w:sz w:val="28"/>
          <w:szCs w:val="28"/>
        </w:rPr>
        <w:t xml:space="preserve">  захоронении – (0,8х0,8</w:t>
      </w:r>
      <w:r w:rsidR="00B93199" w:rsidRPr="008A0B31">
        <w:rPr>
          <w:sz w:val="28"/>
          <w:szCs w:val="28"/>
        </w:rPr>
        <w:t>м</w:t>
      </w:r>
      <w:r w:rsidR="0015215C" w:rsidRPr="008A0B31">
        <w:rPr>
          <w:sz w:val="28"/>
          <w:szCs w:val="28"/>
        </w:rPr>
        <w:t>)</w:t>
      </w:r>
      <w:r w:rsidR="00B93199" w:rsidRPr="008A0B31">
        <w:rPr>
          <w:sz w:val="28"/>
          <w:szCs w:val="28"/>
        </w:rPr>
        <w:t>.</w:t>
      </w:r>
    </w:p>
    <w:p w:rsidR="001C3FD2" w:rsidRPr="008A0B31" w:rsidRDefault="00705043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2.9. Возможно выделение участка на платной основе  для граждан</w:t>
      </w:r>
      <w:r w:rsidR="00431821" w:rsidRPr="008A0B31">
        <w:rPr>
          <w:sz w:val="28"/>
          <w:szCs w:val="28"/>
        </w:rPr>
        <w:t xml:space="preserve">  не имеющих постоянной регистрации на территории Ям-Тесовского сельского поселения</w:t>
      </w:r>
      <w:r w:rsidR="00673F00" w:rsidRPr="008A0B31">
        <w:rPr>
          <w:sz w:val="28"/>
          <w:szCs w:val="28"/>
        </w:rPr>
        <w:t xml:space="preserve"> площадью 2х2,5 м. Прейскурант платы за выделенный участок</w:t>
      </w:r>
      <w:r w:rsidR="003E4AE1" w:rsidRPr="008A0B31">
        <w:rPr>
          <w:sz w:val="28"/>
          <w:szCs w:val="28"/>
        </w:rPr>
        <w:t xml:space="preserve">, Положение о выделении участка на платной основе разрабатывает комиссия по вопросам похоронного дела и утверждает </w:t>
      </w:r>
      <w:r w:rsidR="005141D7" w:rsidRPr="008A0B31">
        <w:rPr>
          <w:sz w:val="28"/>
          <w:szCs w:val="28"/>
        </w:rPr>
        <w:t xml:space="preserve">в администрации </w:t>
      </w:r>
      <w:r w:rsidR="0019313B" w:rsidRPr="008A0B31">
        <w:rPr>
          <w:sz w:val="28"/>
          <w:szCs w:val="28"/>
        </w:rPr>
        <w:t xml:space="preserve"> </w:t>
      </w:r>
      <w:r w:rsidR="005141D7" w:rsidRPr="008A0B31">
        <w:rPr>
          <w:sz w:val="28"/>
          <w:szCs w:val="28"/>
        </w:rPr>
        <w:t>поселения.</w:t>
      </w:r>
    </w:p>
    <w:p w:rsidR="00DA4B57" w:rsidRPr="008A0B31" w:rsidRDefault="00E7110B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2.10. Участки земли для захоронения предоставляются  гражданам на правах бессрочного</w:t>
      </w:r>
      <w:r w:rsidR="00380EE5" w:rsidRPr="008A0B31">
        <w:rPr>
          <w:sz w:val="28"/>
          <w:szCs w:val="28"/>
        </w:rPr>
        <w:t xml:space="preserve"> пользования и могут быть изъяты лишь при наличии на них бесхоз</w:t>
      </w:r>
      <w:r w:rsidR="00DA4B57" w:rsidRPr="008A0B31">
        <w:rPr>
          <w:sz w:val="28"/>
          <w:szCs w:val="28"/>
        </w:rPr>
        <w:t>ных захоронений постановлением главы администрации Ям-Тесовского поселения.</w:t>
      </w:r>
    </w:p>
    <w:p w:rsidR="005141D7" w:rsidRPr="008A0B31" w:rsidRDefault="00DA4B57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2.11. </w:t>
      </w:r>
      <w:r w:rsidR="00600D75" w:rsidRPr="008A0B31">
        <w:rPr>
          <w:sz w:val="28"/>
          <w:szCs w:val="28"/>
        </w:rPr>
        <w:t>Разрешается создание почетных захоронений. Решение о выделении участка, его размеры и обустройство таких захоронений определяется постановлением главы администрации Ям-Тесовского сельского поселения</w:t>
      </w:r>
      <w:r w:rsidR="002C4981" w:rsidRPr="008A0B31">
        <w:rPr>
          <w:sz w:val="28"/>
          <w:szCs w:val="28"/>
        </w:rPr>
        <w:t>, на основании положения и ходатайства заинтересованных</w:t>
      </w:r>
      <w:r w:rsidR="00A41099" w:rsidRPr="008A0B31">
        <w:rPr>
          <w:sz w:val="28"/>
          <w:szCs w:val="28"/>
        </w:rPr>
        <w:t xml:space="preserve"> лиц и организаций, при обосновании и подтверждении заслуг умершего.</w:t>
      </w:r>
    </w:p>
    <w:p w:rsidR="0071035C" w:rsidRPr="008A0B31" w:rsidRDefault="0071035C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71035C" w:rsidRPr="008A0B31" w:rsidRDefault="0071035C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       </w:t>
      </w:r>
      <w:r w:rsidRPr="008A0B31">
        <w:rPr>
          <w:b/>
          <w:sz w:val="28"/>
          <w:szCs w:val="28"/>
        </w:rPr>
        <w:t>3.Осуществление гарантий погребения одиноких граждан.</w:t>
      </w:r>
    </w:p>
    <w:p w:rsidR="0071035C" w:rsidRPr="008A0B31" w:rsidRDefault="0071035C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</w:p>
    <w:p w:rsidR="0071035C" w:rsidRPr="008A0B31" w:rsidRDefault="005F013C" w:rsidP="00D024CC">
      <w:pPr>
        <w:numPr>
          <w:ilvl w:val="1"/>
          <w:numId w:val="4"/>
        </w:num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Категорию, к которой относится умерший, подтверждают органы внутренних дел.</w:t>
      </w:r>
    </w:p>
    <w:p w:rsidR="0067313C" w:rsidRPr="008A0B31" w:rsidRDefault="0067313C" w:rsidP="00D024CC">
      <w:pPr>
        <w:numPr>
          <w:ilvl w:val="1"/>
          <w:numId w:val="4"/>
        </w:num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Захоронение умерших граждан производит специализированная служба по вопросам похоронного дела</w:t>
      </w:r>
      <w:r w:rsidR="00F02873" w:rsidRPr="008A0B31">
        <w:rPr>
          <w:sz w:val="28"/>
          <w:szCs w:val="28"/>
        </w:rPr>
        <w:t xml:space="preserve"> Лужского муниципального образования на муниципальном кладбище г.Луги</w:t>
      </w:r>
      <w:r w:rsidR="00B422AD" w:rsidRPr="008A0B31">
        <w:rPr>
          <w:sz w:val="28"/>
          <w:szCs w:val="28"/>
        </w:rPr>
        <w:t xml:space="preserve"> за счёт своих оборотных средств. Компенсация затрат, понесенная специализированной службой по вопросам похоронного дела</w:t>
      </w:r>
      <w:r w:rsidR="001F672F" w:rsidRPr="008A0B31">
        <w:rPr>
          <w:sz w:val="28"/>
          <w:szCs w:val="28"/>
        </w:rPr>
        <w:t>, производится в соответствии с действующим законодательством.</w:t>
      </w:r>
    </w:p>
    <w:p w:rsidR="001F672F" w:rsidRPr="008A0B31" w:rsidRDefault="00695FF7" w:rsidP="00D024CC">
      <w:pPr>
        <w:numPr>
          <w:ilvl w:val="1"/>
          <w:numId w:val="4"/>
        </w:num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На одиноких граждан, проживавших на муниципальной жилой площади, администрация Ям-Тесовского сельского поселения</w:t>
      </w:r>
      <w:r w:rsidR="00633DC3" w:rsidRPr="008A0B31">
        <w:rPr>
          <w:sz w:val="28"/>
          <w:szCs w:val="28"/>
        </w:rPr>
        <w:t xml:space="preserve"> оформляет документы на умершего (свидетельство о смерти) </w:t>
      </w:r>
      <w:r w:rsidR="00CD08E4" w:rsidRPr="008A0B31">
        <w:rPr>
          <w:sz w:val="28"/>
          <w:szCs w:val="28"/>
        </w:rPr>
        <w:t xml:space="preserve">и передает в комиссию по учету и распределению жилья поселения для оформления </w:t>
      </w:r>
      <w:r w:rsidR="006C7918" w:rsidRPr="008A0B31">
        <w:rPr>
          <w:sz w:val="28"/>
          <w:szCs w:val="28"/>
        </w:rPr>
        <w:t>освободившейся жилой площади.</w:t>
      </w:r>
    </w:p>
    <w:p w:rsidR="006C7918" w:rsidRPr="008A0B31" w:rsidRDefault="006C7918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43379F" w:rsidRPr="008A0B31" w:rsidRDefault="006C7918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</w:t>
      </w:r>
      <w:r w:rsidR="0043379F" w:rsidRPr="008A0B31">
        <w:rPr>
          <w:b/>
          <w:sz w:val="28"/>
          <w:szCs w:val="28"/>
        </w:rPr>
        <w:t>4. Социальное   пособие  на  погребение.</w:t>
      </w:r>
    </w:p>
    <w:p w:rsidR="0043379F" w:rsidRPr="008A0B31" w:rsidRDefault="0043379F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</w:p>
    <w:p w:rsidR="004517B0" w:rsidRPr="008A0B31" w:rsidRDefault="0043379F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 xml:space="preserve">4.1. </w:t>
      </w:r>
      <w:r w:rsidR="00B05377" w:rsidRPr="008A0B31">
        <w:rPr>
          <w:sz w:val="28"/>
          <w:szCs w:val="28"/>
        </w:rPr>
        <w:t>Погребение производится за счет средств супруга, близких родственников, иных родственников</w:t>
      </w:r>
      <w:r w:rsidR="004517B0" w:rsidRPr="008A0B31">
        <w:rPr>
          <w:sz w:val="28"/>
          <w:szCs w:val="28"/>
        </w:rPr>
        <w:t>, законного представителя умершего или иного лица, взявшего на себя обязанность осуществить погребение умершего. В этом случае выплачивается социальное пособие на погребение.</w:t>
      </w:r>
    </w:p>
    <w:p w:rsidR="00D33626" w:rsidRPr="008A0B31" w:rsidRDefault="004517B0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4.</w:t>
      </w:r>
      <w:r w:rsidRPr="008A0B31">
        <w:rPr>
          <w:sz w:val="28"/>
          <w:szCs w:val="28"/>
        </w:rPr>
        <w:t xml:space="preserve">2. </w:t>
      </w:r>
      <w:r w:rsidR="00D33626" w:rsidRPr="008A0B31">
        <w:rPr>
          <w:sz w:val="28"/>
          <w:szCs w:val="28"/>
        </w:rPr>
        <w:t>Размер указанного пособия устанавливается в соответствии с федеральным законом.</w:t>
      </w:r>
    </w:p>
    <w:p w:rsidR="00955CD1" w:rsidRPr="008A0B31" w:rsidRDefault="00D33626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lastRenderedPageBreak/>
        <w:t>4.</w:t>
      </w:r>
      <w:r w:rsidRPr="008A0B31">
        <w:rPr>
          <w:sz w:val="28"/>
          <w:szCs w:val="28"/>
        </w:rPr>
        <w:t>3. Социальное пособие на погребение выплачивается соответствующими органами</w:t>
      </w:r>
      <w:r w:rsidR="00694EAD" w:rsidRPr="008A0B31">
        <w:rPr>
          <w:sz w:val="28"/>
          <w:szCs w:val="28"/>
        </w:rPr>
        <w:t>, если обращение за ним</w:t>
      </w:r>
      <w:r w:rsidR="006C7918" w:rsidRPr="008A0B31">
        <w:rPr>
          <w:sz w:val="28"/>
          <w:szCs w:val="28"/>
        </w:rPr>
        <w:t xml:space="preserve"> </w:t>
      </w:r>
      <w:r w:rsidR="00FC26D8" w:rsidRPr="008A0B31">
        <w:rPr>
          <w:sz w:val="28"/>
          <w:szCs w:val="28"/>
        </w:rPr>
        <w:t>последовало не позднее шести месяцев со дня смерти гражданина.</w:t>
      </w:r>
    </w:p>
    <w:p w:rsidR="00955CD1" w:rsidRPr="008A0B31" w:rsidRDefault="00955CD1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955CD1" w:rsidRPr="008A0B31" w:rsidRDefault="00955CD1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      </w:t>
      </w:r>
      <w:r w:rsidRPr="008A0B31">
        <w:rPr>
          <w:b/>
          <w:sz w:val="28"/>
          <w:szCs w:val="28"/>
        </w:rPr>
        <w:t xml:space="preserve">               5. Порядок   захоронения.</w:t>
      </w:r>
    </w:p>
    <w:p w:rsidR="00955CD1" w:rsidRPr="008A0B31" w:rsidRDefault="00955CD1" w:rsidP="00D024CC">
      <w:pPr>
        <w:tabs>
          <w:tab w:val="left" w:pos="1080"/>
        </w:tabs>
        <w:ind w:left="-426" w:firstLine="426"/>
        <w:rPr>
          <w:b/>
          <w:sz w:val="28"/>
          <w:szCs w:val="28"/>
        </w:rPr>
      </w:pPr>
    </w:p>
    <w:p w:rsidR="0073659D" w:rsidRPr="008A0B31" w:rsidRDefault="008636AD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5.1. На территории Ям-Тесовского сельского поселения устанавливается режим для осуществления погребения останков</w:t>
      </w:r>
      <w:r w:rsidR="0073659D" w:rsidRPr="008A0B31">
        <w:rPr>
          <w:sz w:val="28"/>
          <w:szCs w:val="28"/>
        </w:rPr>
        <w:t xml:space="preserve"> тел умерших с 9-00 до 17-00.</w:t>
      </w:r>
    </w:p>
    <w:p w:rsidR="00711081" w:rsidRPr="008A0B31" w:rsidRDefault="0073659D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5.2. Подготовка к погребению включает в себя</w:t>
      </w:r>
      <w:r w:rsidR="00711081" w:rsidRPr="008A0B31">
        <w:rPr>
          <w:sz w:val="28"/>
          <w:szCs w:val="28"/>
        </w:rPr>
        <w:t>:</w:t>
      </w:r>
    </w:p>
    <w:p w:rsidR="00711081" w:rsidRPr="008A0B31" w:rsidRDefault="00711081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-получение медицинского свидетельства о смерти;</w:t>
      </w:r>
    </w:p>
    <w:p w:rsidR="005C3B7E" w:rsidRPr="008A0B31" w:rsidRDefault="00711081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</w:t>
      </w:r>
      <w:r w:rsidR="00AE0BF8" w:rsidRPr="008A0B31">
        <w:rPr>
          <w:sz w:val="28"/>
          <w:szCs w:val="28"/>
        </w:rPr>
        <w:t>получение государственного</w:t>
      </w:r>
      <w:r w:rsidR="005C3B7E" w:rsidRPr="008A0B31">
        <w:rPr>
          <w:sz w:val="28"/>
          <w:szCs w:val="28"/>
        </w:rPr>
        <w:t xml:space="preserve"> свидетельства о смерти в органах </w:t>
      </w:r>
      <w:proofErr w:type="spellStart"/>
      <w:r w:rsidR="005C3B7E" w:rsidRPr="008A0B31">
        <w:rPr>
          <w:sz w:val="28"/>
          <w:szCs w:val="28"/>
        </w:rPr>
        <w:t>ЗАГСа</w:t>
      </w:r>
      <w:proofErr w:type="spellEnd"/>
      <w:r w:rsidR="005C3B7E" w:rsidRPr="008A0B31">
        <w:rPr>
          <w:sz w:val="28"/>
          <w:szCs w:val="28"/>
        </w:rPr>
        <w:t>;</w:t>
      </w:r>
    </w:p>
    <w:p w:rsidR="007E66E4" w:rsidRPr="008A0B31" w:rsidRDefault="005C3B7E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</w:t>
      </w:r>
      <w:r w:rsidR="0056094F" w:rsidRPr="008A0B31">
        <w:rPr>
          <w:sz w:val="28"/>
          <w:szCs w:val="28"/>
        </w:rPr>
        <w:t xml:space="preserve">перевозку умершего в </w:t>
      </w:r>
      <w:proofErr w:type="spellStart"/>
      <w:r w:rsidR="0056094F" w:rsidRPr="008A0B31">
        <w:rPr>
          <w:sz w:val="28"/>
          <w:szCs w:val="28"/>
        </w:rPr>
        <w:t>паталого</w:t>
      </w:r>
      <w:proofErr w:type="spellEnd"/>
      <w:r w:rsidR="0056094F" w:rsidRPr="008A0B31">
        <w:rPr>
          <w:sz w:val="28"/>
          <w:szCs w:val="28"/>
        </w:rPr>
        <w:t xml:space="preserve">-анатомическое отделение </w:t>
      </w:r>
      <w:r w:rsidR="007E66E4" w:rsidRPr="008A0B31">
        <w:rPr>
          <w:sz w:val="28"/>
          <w:szCs w:val="28"/>
        </w:rPr>
        <w:t>(если для этого есть основание);</w:t>
      </w:r>
    </w:p>
    <w:p w:rsidR="00D967EA" w:rsidRPr="008A0B31" w:rsidRDefault="007E66E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</w:t>
      </w:r>
      <w:r w:rsidR="00F77012" w:rsidRPr="008A0B31">
        <w:rPr>
          <w:sz w:val="28"/>
          <w:szCs w:val="28"/>
        </w:rPr>
        <w:t>приобретение</w:t>
      </w:r>
      <w:r w:rsidR="00D967EA" w:rsidRPr="008A0B31">
        <w:rPr>
          <w:sz w:val="28"/>
          <w:szCs w:val="28"/>
        </w:rPr>
        <w:t xml:space="preserve">  и  доставка  похоронных  принадлежностей;</w:t>
      </w:r>
    </w:p>
    <w:p w:rsidR="00D967EA" w:rsidRPr="008A0B31" w:rsidRDefault="00D967EA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-оформление на проведение погребения;</w:t>
      </w:r>
    </w:p>
    <w:p w:rsidR="00D623BA" w:rsidRPr="008A0B31" w:rsidRDefault="00C92C5B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-омовение, операции и облачение с после</w:t>
      </w:r>
      <w:r w:rsidR="00D623BA" w:rsidRPr="008A0B31">
        <w:rPr>
          <w:sz w:val="28"/>
          <w:szCs w:val="28"/>
        </w:rPr>
        <w:t>дующим уложением умершего в гроб.</w:t>
      </w:r>
    </w:p>
    <w:p w:rsidR="00580520" w:rsidRPr="008A0B31" w:rsidRDefault="00D623BA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5.3.Погребение может производиться только при наличии медицинского или</w:t>
      </w:r>
      <w:r w:rsidR="00580520" w:rsidRPr="008A0B31">
        <w:rPr>
          <w:sz w:val="28"/>
          <w:szCs w:val="28"/>
        </w:rPr>
        <w:t xml:space="preserve"> государственного свидетельства о смерти.</w:t>
      </w:r>
    </w:p>
    <w:p w:rsidR="00AB3C84" w:rsidRPr="008A0B31" w:rsidRDefault="00580520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5.4.Захоронения подразделяются на свободные и родственные:</w:t>
      </w:r>
    </w:p>
    <w:p w:rsidR="00CD7D21" w:rsidRPr="008A0B31" w:rsidRDefault="00AB3C84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 свободным считается предание земле умершего ( погибшего ) на вновь отводимом для захоронения участке земли (</w:t>
      </w:r>
      <w:r w:rsidR="00F854C2" w:rsidRPr="008A0B31">
        <w:rPr>
          <w:sz w:val="28"/>
          <w:szCs w:val="28"/>
        </w:rPr>
        <w:t>где ранее захоронения не производилось) кладбища.</w:t>
      </w:r>
    </w:p>
    <w:p w:rsidR="00E25E6A" w:rsidRPr="008A0B31" w:rsidRDefault="00CD7D21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-родственным считается предание земле умершего ( погибшего) на участке земли кладбища, где ранее уже производилось захоронение, или на свободном месте</w:t>
      </w:r>
      <w:r w:rsidR="005B7B7C" w:rsidRPr="008A0B31">
        <w:rPr>
          <w:sz w:val="28"/>
          <w:szCs w:val="28"/>
        </w:rPr>
        <w:t xml:space="preserve">, имеющемся на данном участке. </w:t>
      </w:r>
    </w:p>
    <w:p w:rsidR="00D21F97" w:rsidRPr="008A0B31" w:rsidRDefault="00E25E6A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-захоронение может производиться на участках захоронений, признан</w:t>
      </w:r>
      <w:r w:rsidR="00D21F97" w:rsidRPr="008A0B31">
        <w:rPr>
          <w:sz w:val="28"/>
          <w:szCs w:val="28"/>
        </w:rPr>
        <w:t>ных в установленном порядке бесхозными.</w:t>
      </w:r>
    </w:p>
    <w:p w:rsidR="006C7918" w:rsidRPr="008A0B31" w:rsidRDefault="00D21F97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5.5.</w:t>
      </w:r>
      <w:r w:rsidR="00402588" w:rsidRPr="008A0B31">
        <w:rPr>
          <w:sz w:val="28"/>
          <w:szCs w:val="28"/>
        </w:rPr>
        <w:t>Время и место   захоронения определяет родственник умершего</w:t>
      </w:r>
      <w:r w:rsidR="003F103F" w:rsidRPr="008A0B31">
        <w:rPr>
          <w:sz w:val="28"/>
          <w:szCs w:val="28"/>
        </w:rPr>
        <w:t>, либо лицо взявшее на себя обязательст</w:t>
      </w:r>
      <w:r w:rsidR="007203DF" w:rsidRPr="008A0B31">
        <w:rPr>
          <w:sz w:val="28"/>
          <w:szCs w:val="28"/>
        </w:rPr>
        <w:t xml:space="preserve">ва по захоронению умершего (погибшего) </w:t>
      </w:r>
      <w:r w:rsidR="009221E9" w:rsidRPr="008A0B31">
        <w:rPr>
          <w:sz w:val="28"/>
          <w:szCs w:val="28"/>
        </w:rPr>
        <w:t xml:space="preserve"> по согласованию с администрацией Ям-Тесовского сельского поселения.</w:t>
      </w:r>
    </w:p>
    <w:p w:rsidR="00A40EE8" w:rsidRPr="008A0B31" w:rsidRDefault="00A40EE8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A40EE8" w:rsidRPr="008A0B31" w:rsidRDefault="00A40EE8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         </w:t>
      </w:r>
      <w:r w:rsidRPr="008A0B31">
        <w:rPr>
          <w:b/>
          <w:sz w:val="28"/>
          <w:szCs w:val="28"/>
        </w:rPr>
        <w:t>6. Порядок оформления захоронения и оплата услуг.</w:t>
      </w:r>
    </w:p>
    <w:p w:rsidR="00A40EE8" w:rsidRPr="008A0B31" w:rsidRDefault="00A40EE8" w:rsidP="00D024CC">
      <w:pPr>
        <w:tabs>
          <w:tab w:val="left" w:pos="1080"/>
        </w:tabs>
        <w:ind w:left="-426" w:firstLine="426"/>
        <w:rPr>
          <w:sz w:val="28"/>
          <w:szCs w:val="28"/>
        </w:rPr>
      </w:pPr>
    </w:p>
    <w:p w:rsidR="00A40EE8" w:rsidRPr="008A0B31" w:rsidRDefault="00E34053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6.1.Для оформления захоронения родственник или ответственный за захоронение обращается в </w:t>
      </w:r>
      <w:r w:rsidR="00B63C9A" w:rsidRPr="008A0B31">
        <w:rPr>
          <w:sz w:val="28"/>
          <w:szCs w:val="28"/>
        </w:rPr>
        <w:t>администрацию Ям-Тесовского сельского поселения, где на основании предъявленного свидетельства о смерти</w:t>
      </w:r>
      <w:r w:rsidR="00B7531B" w:rsidRPr="008A0B31">
        <w:rPr>
          <w:sz w:val="28"/>
          <w:szCs w:val="28"/>
        </w:rPr>
        <w:t xml:space="preserve"> выделяется участок для захоронения</w:t>
      </w:r>
      <w:r w:rsidR="00964393" w:rsidRPr="008A0B31">
        <w:rPr>
          <w:sz w:val="28"/>
          <w:szCs w:val="28"/>
        </w:rPr>
        <w:t xml:space="preserve"> </w:t>
      </w:r>
      <w:r w:rsidR="00507A6A" w:rsidRPr="008A0B31">
        <w:rPr>
          <w:sz w:val="28"/>
          <w:szCs w:val="28"/>
        </w:rPr>
        <w:t xml:space="preserve">(согласно  </w:t>
      </w:r>
      <w:r w:rsidR="00A5121E" w:rsidRPr="008A0B31">
        <w:rPr>
          <w:sz w:val="28"/>
          <w:szCs w:val="28"/>
        </w:rPr>
        <w:t>2.8 и 2.9 ).</w:t>
      </w:r>
    </w:p>
    <w:p w:rsidR="00CE1268" w:rsidRPr="008A0B31" w:rsidRDefault="00CE1268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6.2.Каждое захоронение регистрируется работниками администрации Ям-Тесовского сельского поселения </w:t>
      </w:r>
      <w:r w:rsidR="004A3CB2" w:rsidRPr="008A0B31">
        <w:rPr>
          <w:sz w:val="28"/>
          <w:szCs w:val="28"/>
        </w:rPr>
        <w:t>в «Книге регистрации захоронений</w:t>
      </w:r>
      <w:r w:rsidR="0007637C" w:rsidRPr="008A0B31">
        <w:rPr>
          <w:sz w:val="28"/>
          <w:szCs w:val="28"/>
        </w:rPr>
        <w:t>».</w:t>
      </w:r>
    </w:p>
    <w:p w:rsidR="0007637C" w:rsidRPr="008A0B31" w:rsidRDefault="0007637C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6.3.Работы по рытью могилы и захоронение выполняются </w:t>
      </w:r>
      <w:r w:rsidR="00A365E4" w:rsidRPr="008A0B31">
        <w:rPr>
          <w:sz w:val="28"/>
          <w:szCs w:val="28"/>
        </w:rPr>
        <w:t>лицами, с которыми родственник</w:t>
      </w:r>
      <w:r w:rsidR="0047746D" w:rsidRPr="008A0B31">
        <w:rPr>
          <w:sz w:val="28"/>
          <w:szCs w:val="28"/>
        </w:rPr>
        <w:t xml:space="preserve">    или  ответственный за захоронение з</w:t>
      </w:r>
      <w:r w:rsidR="00324D41" w:rsidRPr="008A0B31">
        <w:rPr>
          <w:sz w:val="28"/>
          <w:szCs w:val="28"/>
        </w:rPr>
        <w:t>аключил устный или письменный договор.</w:t>
      </w:r>
    </w:p>
    <w:p w:rsidR="00324D41" w:rsidRPr="008A0B31" w:rsidRDefault="00324D41" w:rsidP="00D024CC">
      <w:pPr>
        <w:tabs>
          <w:tab w:val="left" w:pos="1080"/>
        </w:tabs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6.4.</w:t>
      </w:r>
      <w:r w:rsidR="00B86717" w:rsidRPr="008A0B31">
        <w:rPr>
          <w:sz w:val="28"/>
          <w:szCs w:val="28"/>
        </w:rPr>
        <w:t>Перезахоронение на другое место осуществляется в установленном законом порядке.</w:t>
      </w:r>
    </w:p>
    <w:p w:rsidR="009E37E1" w:rsidRPr="008A0B31" w:rsidRDefault="009E37E1" w:rsidP="00D024CC">
      <w:pPr>
        <w:ind w:left="-426" w:firstLine="426"/>
        <w:rPr>
          <w:sz w:val="28"/>
          <w:szCs w:val="28"/>
        </w:rPr>
      </w:pPr>
    </w:p>
    <w:p w:rsidR="009E37E1" w:rsidRPr="008A0B31" w:rsidRDefault="009E37E1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            </w:t>
      </w:r>
      <w:r w:rsidRPr="008A0B31">
        <w:rPr>
          <w:b/>
          <w:sz w:val="28"/>
          <w:szCs w:val="28"/>
        </w:rPr>
        <w:t>7. Планировочное  решение  кладбища,  устройство  могил.</w:t>
      </w:r>
    </w:p>
    <w:p w:rsidR="009E37E1" w:rsidRPr="008A0B31" w:rsidRDefault="009E37E1" w:rsidP="00D024CC">
      <w:pPr>
        <w:ind w:left="-426" w:firstLine="426"/>
        <w:rPr>
          <w:sz w:val="28"/>
          <w:szCs w:val="28"/>
        </w:rPr>
      </w:pPr>
    </w:p>
    <w:p w:rsidR="009E37E1" w:rsidRPr="008A0B31" w:rsidRDefault="009E37E1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7.1.</w:t>
      </w:r>
      <w:r w:rsidR="006435B8" w:rsidRPr="008A0B31">
        <w:rPr>
          <w:sz w:val="28"/>
          <w:szCs w:val="28"/>
        </w:rPr>
        <w:t>Территория кладбища должна иметь</w:t>
      </w:r>
      <w:r w:rsidR="003B7122" w:rsidRPr="008A0B31">
        <w:rPr>
          <w:sz w:val="28"/>
          <w:szCs w:val="28"/>
        </w:rPr>
        <w:t xml:space="preserve"> определенные границы  или  ограждение.</w:t>
      </w:r>
    </w:p>
    <w:p w:rsidR="003B7122" w:rsidRPr="008A0B31" w:rsidRDefault="003B7122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7.2.Общая площадь захоронения должна составлять не менее 65-70% всей площади кладбища.</w:t>
      </w:r>
    </w:p>
    <w:p w:rsidR="00FE5212" w:rsidRPr="008A0B31" w:rsidRDefault="006F25C7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7.3.Захоронение не</w:t>
      </w:r>
      <w:r w:rsidR="00426B84" w:rsidRPr="008A0B31">
        <w:rPr>
          <w:sz w:val="28"/>
          <w:szCs w:val="28"/>
        </w:rPr>
        <w:t xml:space="preserve">  к</w:t>
      </w:r>
      <w:r w:rsidRPr="008A0B31">
        <w:rPr>
          <w:sz w:val="28"/>
          <w:szCs w:val="28"/>
        </w:rPr>
        <w:t>реми</w:t>
      </w:r>
      <w:r w:rsidR="00A3082E" w:rsidRPr="008A0B31">
        <w:rPr>
          <w:sz w:val="28"/>
          <w:szCs w:val="28"/>
        </w:rPr>
        <w:t>рованн</w:t>
      </w:r>
      <w:r w:rsidRPr="008A0B31">
        <w:rPr>
          <w:sz w:val="28"/>
          <w:szCs w:val="28"/>
        </w:rPr>
        <w:t xml:space="preserve">ых останков </w:t>
      </w:r>
      <w:r w:rsidR="00F66DE2" w:rsidRPr="008A0B31">
        <w:rPr>
          <w:sz w:val="28"/>
          <w:szCs w:val="28"/>
        </w:rPr>
        <w:t>осуществляется в землю в гробах.</w:t>
      </w:r>
    </w:p>
    <w:p w:rsidR="00F66DE2" w:rsidRPr="008A0B31" w:rsidRDefault="00F66DE2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7.4.Захоронение урн </w:t>
      </w:r>
      <w:r w:rsidR="007514A9" w:rsidRPr="008A0B31">
        <w:rPr>
          <w:sz w:val="28"/>
          <w:szCs w:val="28"/>
        </w:rPr>
        <w:t>с прахом допускается производить в землю.</w:t>
      </w:r>
    </w:p>
    <w:p w:rsidR="007514A9" w:rsidRPr="008A0B31" w:rsidRDefault="007514A9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7.5.Места захоронения предусматриваются следующих видов:</w:t>
      </w:r>
    </w:p>
    <w:p w:rsidR="007514A9" w:rsidRPr="008A0B31" w:rsidRDefault="00850942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</w:t>
      </w:r>
      <w:r w:rsidR="003F35A5" w:rsidRPr="008A0B31">
        <w:rPr>
          <w:sz w:val="28"/>
          <w:szCs w:val="28"/>
        </w:rPr>
        <w:t>на одну могилу – для одиноких</w:t>
      </w:r>
      <w:r w:rsidR="00F1316E" w:rsidRPr="008A0B31">
        <w:rPr>
          <w:sz w:val="28"/>
          <w:szCs w:val="28"/>
        </w:rPr>
        <w:t>;</w:t>
      </w:r>
    </w:p>
    <w:p w:rsidR="00F1316E" w:rsidRPr="008A0B31" w:rsidRDefault="00F1316E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-на две и более могилы – для семейного захоронения;</w:t>
      </w:r>
    </w:p>
    <w:p w:rsidR="00F1316E" w:rsidRPr="008A0B31" w:rsidRDefault="00EB536F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</w:t>
      </w:r>
      <w:proofErr w:type="spellStart"/>
      <w:r w:rsidRPr="008A0B31">
        <w:rPr>
          <w:sz w:val="28"/>
          <w:szCs w:val="28"/>
        </w:rPr>
        <w:t>урновые</w:t>
      </w:r>
      <w:proofErr w:type="spellEnd"/>
      <w:r w:rsidRPr="008A0B31">
        <w:rPr>
          <w:sz w:val="28"/>
          <w:szCs w:val="28"/>
        </w:rPr>
        <w:t xml:space="preserve"> захоронения в землю.</w:t>
      </w:r>
    </w:p>
    <w:p w:rsidR="00B37074" w:rsidRPr="008A0B31" w:rsidRDefault="00B37074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7.6.При захоронении гроба с телом глубина могилы должна составлять не менее 1,5м.</w:t>
      </w:r>
    </w:p>
    <w:p w:rsidR="00B37074" w:rsidRPr="008A0B31" w:rsidRDefault="00B37074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7.7.</w:t>
      </w:r>
      <w:r w:rsidR="001F49BB" w:rsidRPr="008A0B31">
        <w:rPr>
          <w:sz w:val="28"/>
          <w:szCs w:val="28"/>
        </w:rPr>
        <w:t>На кладбище посадка деревьев на участке и вокруг участка запрещена.</w:t>
      </w:r>
    </w:p>
    <w:p w:rsidR="001F49BB" w:rsidRPr="008A0B31" w:rsidRDefault="001F49BB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7.8.После осадки земли на могиле может быть </w:t>
      </w:r>
      <w:r w:rsidR="004B7FD8" w:rsidRPr="008A0B31">
        <w:rPr>
          <w:sz w:val="28"/>
          <w:szCs w:val="28"/>
        </w:rPr>
        <w:t>установлен памятник или сформирован холм. Установка памятников в зимнее время не допускается.</w:t>
      </w:r>
    </w:p>
    <w:p w:rsidR="00157B95" w:rsidRPr="008A0B31" w:rsidRDefault="00157B95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7.9.Все работы на кладбище, связанные с установкой  не стандартных </w:t>
      </w:r>
      <w:r w:rsidR="00A00E56" w:rsidRPr="008A0B31">
        <w:rPr>
          <w:sz w:val="28"/>
          <w:szCs w:val="28"/>
        </w:rPr>
        <w:t xml:space="preserve">надмогильных сооружений, могут производиться только с разрешения администрации </w:t>
      </w:r>
      <w:r w:rsidR="00CF57E9" w:rsidRPr="008A0B31">
        <w:rPr>
          <w:sz w:val="28"/>
          <w:szCs w:val="28"/>
        </w:rPr>
        <w:t>Ям-Тесовского сельского поселения или комиссии по вопросам похоронного дела.</w:t>
      </w:r>
    </w:p>
    <w:p w:rsidR="006D4B6A" w:rsidRPr="008A0B31" w:rsidRDefault="006D4B6A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7.10.Установка памятников и других надмогильных сооружений подлежит регистрации в « Книге регистрации захоронений </w:t>
      </w:r>
      <w:r w:rsidR="0037002D" w:rsidRPr="008A0B31">
        <w:rPr>
          <w:sz w:val="28"/>
          <w:szCs w:val="28"/>
        </w:rPr>
        <w:t>и установки надгробий».</w:t>
      </w:r>
    </w:p>
    <w:p w:rsidR="0037002D" w:rsidRPr="008A0B31" w:rsidRDefault="0037002D" w:rsidP="00D024CC">
      <w:pPr>
        <w:ind w:left="-426" w:firstLine="426"/>
        <w:rPr>
          <w:sz w:val="28"/>
          <w:szCs w:val="28"/>
        </w:rPr>
      </w:pPr>
    </w:p>
    <w:p w:rsidR="0037002D" w:rsidRPr="008A0B31" w:rsidRDefault="0037002D" w:rsidP="00D024CC">
      <w:pPr>
        <w:ind w:left="-426" w:firstLine="426"/>
        <w:rPr>
          <w:b/>
          <w:sz w:val="28"/>
          <w:szCs w:val="28"/>
        </w:rPr>
      </w:pPr>
      <w:r w:rsidRPr="008A0B31">
        <w:rPr>
          <w:sz w:val="28"/>
          <w:szCs w:val="28"/>
        </w:rPr>
        <w:t xml:space="preserve">       </w:t>
      </w:r>
      <w:r w:rsidRPr="008A0B31">
        <w:rPr>
          <w:b/>
          <w:sz w:val="28"/>
          <w:szCs w:val="28"/>
        </w:rPr>
        <w:t xml:space="preserve">       8. Содержание могил</w:t>
      </w:r>
      <w:r w:rsidR="00820315" w:rsidRPr="008A0B31">
        <w:rPr>
          <w:b/>
          <w:sz w:val="28"/>
          <w:szCs w:val="28"/>
        </w:rPr>
        <w:t xml:space="preserve"> и надмогильных  сооружений.</w:t>
      </w:r>
    </w:p>
    <w:p w:rsidR="00820315" w:rsidRPr="008A0B31" w:rsidRDefault="00820315" w:rsidP="00D024CC">
      <w:pPr>
        <w:ind w:left="-426" w:firstLine="426"/>
        <w:rPr>
          <w:b/>
          <w:sz w:val="28"/>
          <w:szCs w:val="28"/>
        </w:rPr>
      </w:pPr>
    </w:p>
    <w:p w:rsidR="00820315" w:rsidRPr="008A0B31" w:rsidRDefault="00CC1353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8.1.</w:t>
      </w:r>
      <w:r w:rsidR="00094037" w:rsidRPr="008A0B31">
        <w:rPr>
          <w:sz w:val="28"/>
          <w:szCs w:val="28"/>
        </w:rPr>
        <w:t>Граждане (организация), производящие захоронение, обязаны содержать надмогильные сооружения и зеленые насаждения</w:t>
      </w:r>
      <w:r w:rsidR="00270EBC" w:rsidRPr="008A0B31">
        <w:rPr>
          <w:sz w:val="28"/>
          <w:szCs w:val="28"/>
        </w:rPr>
        <w:t xml:space="preserve"> (оформленный могильный холм, памятник, цоколь, цветник</w:t>
      </w:r>
      <w:r w:rsidR="0081731B" w:rsidRPr="008A0B31">
        <w:rPr>
          <w:sz w:val="28"/>
          <w:szCs w:val="28"/>
        </w:rPr>
        <w:t xml:space="preserve"> ) в надлежащем состоянии собственными силами.</w:t>
      </w:r>
    </w:p>
    <w:p w:rsidR="0028721F" w:rsidRPr="008A0B31" w:rsidRDefault="00AB7E55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8.2.При отсутствии сведений о захоронениях, а также </w:t>
      </w:r>
      <w:r w:rsidR="00B252F2" w:rsidRPr="008A0B31">
        <w:rPr>
          <w:sz w:val="28"/>
          <w:szCs w:val="28"/>
        </w:rPr>
        <w:t xml:space="preserve"> надлежащего ухода за захоронениями они признаются бесхозными. Бесхозными признаются также неблагоустроенные могилы с отсутствием</w:t>
      </w:r>
      <w:r w:rsidR="00667E3A" w:rsidRPr="008A0B31">
        <w:rPr>
          <w:sz w:val="28"/>
          <w:szCs w:val="28"/>
        </w:rPr>
        <w:t xml:space="preserve"> на них каких-либо надмогильных сооружений ( памятники, цоколи, ограды, </w:t>
      </w:r>
      <w:r w:rsidR="0028721F" w:rsidRPr="008A0B31">
        <w:rPr>
          <w:sz w:val="28"/>
          <w:szCs w:val="28"/>
        </w:rPr>
        <w:t>кресты и т.д.)</w:t>
      </w:r>
    </w:p>
    <w:p w:rsidR="005A6915" w:rsidRPr="008A0B31" w:rsidRDefault="0028721F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      Для признания захоронения бесхозным</w:t>
      </w:r>
      <w:r w:rsidR="00D024CC">
        <w:rPr>
          <w:sz w:val="28"/>
          <w:szCs w:val="28"/>
        </w:rPr>
        <w:t xml:space="preserve"> </w:t>
      </w:r>
      <w:r w:rsidRPr="008A0B31">
        <w:rPr>
          <w:sz w:val="28"/>
          <w:szCs w:val="28"/>
        </w:rPr>
        <w:t xml:space="preserve"> администрация поселения о</w:t>
      </w:r>
      <w:r w:rsidR="005A6915" w:rsidRPr="008A0B31">
        <w:rPr>
          <w:sz w:val="28"/>
          <w:szCs w:val="28"/>
        </w:rPr>
        <w:t>бязана:</w:t>
      </w:r>
    </w:p>
    <w:p w:rsidR="00D175F5" w:rsidRPr="008A0B31" w:rsidRDefault="005A6915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-создать комиссию с участием представителей  совета депутатов Ям-Тесовского сельского поселения</w:t>
      </w:r>
      <w:r w:rsidR="00D175F5" w:rsidRPr="008A0B31">
        <w:rPr>
          <w:sz w:val="28"/>
          <w:szCs w:val="28"/>
        </w:rPr>
        <w:t>, администрации Ям-Тесовского сельского поселения для</w:t>
      </w:r>
    </w:p>
    <w:p w:rsidR="00724C20" w:rsidRPr="008A0B31" w:rsidRDefault="00D175F5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Составления акта о бесхозности захоронения и надмогильных сооружений.</w:t>
      </w:r>
    </w:p>
    <w:p w:rsidR="00AB7E55" w:rsidRPr="008A0B31" w:rsidRDefault="00724C20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-выставить на могильном холме трафарет с предупреждением о необходимости</w:t>
      </w:r>
      <w:r w:rsidR="00AB7E55" w:rsidRPr="008A0B31">
        <w:rPr>
          <w:sz w:val="28"/>
          <w:szCs w:val="28"/>
        </w:rPr>
        <w:t xml:space="preserve"> </w:t>
      </w:r>
      <w:r w:rsidR="006B5A61" w:rsidRPr="008A0B31">
        <w:rPr>
          <w:sz w:val="28"/>
          <w:szCs w:val="28"/>
        </w:rPr>
        <w:t>привести захоронение</w:t>
      </w:r>
      <w:r w:rsidR="00910C31" w:rsidRPr="008A0B31">
        <w:rPr>
          <w:sz w:val="28"/>
          <w:szCs w:val="28"/>
        </w:rPr>
        <w:t xml:space="preserve">  в порядок и обратиться к администрации  поселения в течении 2 лет.</w:t>
      </w:r>
    </w:p>
    <w:p w:rsidR="008E554E" w:rsidRPr="008A0B31" w:rsidRDefault="008E554E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lastRenderedPageBreak/>
        <w:t>-зафиксировать данное захоронение в</w:t>
      </w:r>
      <w:r w:rsidR="00027F30" w:rsidRPr="008A0B31">
        <w:rPr>
          <w:sz w:val="28"/>
          <w:szCs w:val="28"/>
        </w:rPr>
        <w:t xml:space="preserve"> протоколе заседания комиссии  при администрации.</w:t>
      </w:r>
    </w:p>
    <w:p w:rsidR="00100079" w:rsidRPr="008A0B31" w:rsidRDefault="00100079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>-при  отсутствии</w:t>
      </w:r>
      <w:r w:rsidR="002C09EB" w:rsidRPr="008A0B31">
        <w:rPr>
          <w:sz w:val="28"/>
          <w:szCs w:val="28"/>
        </w:rPr>
        <w:t xml:space="preserve">  заинтересованных лиц более 2 лет администрация подает заявлен</w:t>
      </w:r>
      <w:r w:rsidR="00C86200" w:rsidRPr="008A0B31">
        <w:rPr>
          <w:sz w:val="28"/>
          <w:szCs w:val="28"/>
        </w:rPr>
        <w:t>ие в суд о признании имущества бесхозным;</w:t>
      </w:r>
    </w:p>
    <w:p w:rsidR="008D2353" w:rsidRPr="008A0B31" w:rsidRDefault="008D2353" w:rsidP="00D024CC">
      <w:pPr>
        <w:ind w:left="-426" w:firstLine="426"/>
        <w:rPr>
          <w:sz w:val="28"/>
          <w:szCs w:val="28"/>
        </w:rPr>
      </w:pPr>
      <w:r w:rsidRPr="008A0B31">
        <w:rPr>
          <w:sz w:val="28"/>
          <w:szCs w:val="28"/>
        </w:rPr>
        <w:t xml:space="preserve">-после вступления в законную силу судебного решения- земельный участок используется </w:t>
      </w:r>
      <w:r w:rsidR="0095218C" w:rsidRPr="008A0B31">
        <w:rPr>
          <w:sz w:val="28"/>
          <w:szCs w:val="28"/>
        </w:rPr>
        <w:t>на общих основаниях.</w:t>
      </w:r>
    </w:p>
    <w:p w:rsidR="0095218C" w:rsidRPr="008A0B31" w:rsidRDefault="0095218C" w:rsidP="00D024CC">
      <w:pPr>
        <w:ind w:left="-426" w:firstLine="426"/>
        <w:rPr>
          <w:sz w:val="28"/>
          <w:szCs w:val="28"/>
        </w:rPr>
      </w:pPr>
    </w:p>
    <w:p w:rsidR="0095218C" w:rsidRPr="008A0B31" w:rsidRDefault="00172BFB" w:rsidP="00D024CC">
      <w:pPr>
        <w:numPr>
          <w:ilvl w:val="0"/>
          <w:numId w:val="6"/>
        </w:numPr>
        <w:tabs>
          <w:tab w:val="clear" w:pos="2160"/>
          <w:tab w:val="num" w:pos="0"/>
        </w:tabs>
        <w:ind w:left="-426" w:firstLine="426"/>
        <w:rPr>
          <w:b/>
          <w:sz w:val="28"/>
          <w:szCs w:val="28"/>
        </w:rPr>
      </w:pPr>
      <w:r w:rsidRPr="008A0B31">
        <w:rPr>
          <w:b/>
          <w:sz w:val="28"/>
          <w:szCs w:val="28"/>
        </w:rPr>
        <w:t>Режим посещения кладбища.</w:t>
      </w:r>
    </w:p>
    <w:p w:rsidR="00172BFB" w:rsidRPr="008A0B31" w:rsidRDefault="00172BFB" w:rsidP="00D024CC">
      <w:pPr>
        <w:tabs>
          <w:tab w:val="num" w:pos="0"/>
        </w:tabs>
        <w:ind w:left="-426" w:firstLine="426"/>
        <w:rPr>
          <w:b/>
          <w:sz w:val="28"/>
          <w:szCs w:val="28"/>
        </w:rPr>
      </w:pPr>
    </w:p>
    <w:p w:rsidR="00172BFB" w:rsidRPr="008A0B31" w:rsidRDefault="00493FDE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9.1.</w:t>
      </w:r>
      <w:r w:rsidRPr="008A0B31">
        <w:rPr>
          <w:sz w:val="28"/>
          <w:szCs w:val="28"/>
        </w:rPr>
        <w:t xml:space="preserve">На территории кладбища посетители должны соблюдать общественный порядок и </w:t>
      </w:r>
      <w:r w:rsidR="005E3208" w:rsidRPr="008A0B31">
        <w:rPr>
          <w:sz w:val="28"/>
          <w:szCs w:val="28"/>
        </w:rPr>
        <w:t>тишину.</w:t>
      </w:r>
    </w:p>
    <w:p w:rsidR="005E3208" w:rsidRPr="008A0B31" w:rsidRDefault="005E3208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>2.</w:t>
      </w:r>
      <w:r w:rsidR="006E5B45" w:rsidRPr="008A0B31">
        <w:rPr>
          <w:sz w:val="28"/>
          <w:szCs w:val="28"/>
        </w:rPr>
        <w:t>Посе</w:t>
      </w:r>
      <w:r w:rsidR="003162F6" w:rsidRPr="008A0B31">
        <w:rPr>
          <w:sz w:val="28"/>
          <w:szCs w:val="28"/>
        </w:rPr>
        <w:t>тители  к</w:t>
      </w:r>
      <w:r w:rsidR="006E5B45" w:rsidRPr="008A0B31">
        <w:rPr>
          <w:sz w:val="28"/>
          <w:szCs w:val="28"/>
        </w:rPr>
        <w:t>ладбища имеют право:</w:t>
      </w:r>
    </w:p>
    <w:p w:rsidR="003162F6" w:rsidRPr="008A0B31" w:rsidRDefault="003162F6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устанавливать памятники и другие надмогиль</w:t>
      </w:r>
      <w:r w:rsidR="00CD7AF6" w:rsidRPr="008A0B31">
        <w:rPr>
          <w:sz w:val="28"/>
          <w:szCs w:val="28"/>
        </w:rPr>
        <w:t>ные  сооружения в соответствии с требованиями настоящего положения.</w:t>
      </w:r>
    </w:p>
    <w:p w:rsidR="00CD7AF6" w:rsidRPr="008A0B31" w:rsidRDefault="00CD7AF6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сажать цветы на могильном участке;</w:t>
      </w:r>
    </w:p>
    <w:p w:rsidR="00CD7AF6" w:rsidRPr="008A0B31" w:rsidRDefault="00814216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 xml:space="preserve">3.Граждане, </w:t>
      </w:r>
      <w:r w:rsidR="00562541" w:rsidRPr="008A0B31">
        <w:rPr>
          <w:sz w:val="28"/>
          <w:szCs w:val="28"/>
        </w:rPr>
        <w:t>ответственные за захоронение, обязаны содержать места захоронения в надлежащем состоянии собственными силами</w:t>
      </w:r>
      <w:r w:rsidR="0043161E" w:rsidRPr="008A0B31">
        <w:rPr>
          <w:sz w:val="28"/>
          <w:szCs w:val="28"/>
        </w:rPr>
        <w:t>.</w:t>
      </w:r>
    </w:p>
    <w:p w:rsidR="0043161E" w:rsidRPr="008A0B31" w:rsidRDefault="0043161E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 xml:space="preserve">4.Граждане, </w:t>
      </w:r>
      <w:r w:rsidR="000403B1" w:rsidRPr="008A0B31">
        <w:rPr>
          <w:sz w:val="28"/>
          <w:szCs w:val="28"/>
        </w:rPr>
        <w:t>ответственные за захоронение, обязаны строго соблюдать требования к размерам, отведенного под захоронение участка.</w:t>
      </w:r>
    </w:p>
    <w:p w:rsidR="000403B1" w:rsidRPr="008A0B31" w:rsidRDefault="00E67D25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>5.На территории кладбища запрещается:</w:t>
      </w:r>
    </w:p>
    <w:p w:rsidR="00E67D25" w:rsidRPr="008A0B31" w:rsidRDefault="00E67D25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водить собак, пасти домашних животных, ловить птиц;</w:t>
      </w:r>
    </w:p>
    <w:p w:rsidR="00E67D25" w:rsidRPr="008A0B31" w:rsidRDefault="00B37611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разводить костры, добывать песок и глину, резать дерн;</w:t>
      </w:r>
    </w:p>
    <w:p w:rsidR="00B37611" w:rsidRPr="008A0B31" w:rsidRDefault="00B37611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производить раскопку грунта, оставлять запасы строительных и других материалов;</w:t>
      </w:r>
    </w:p>
    <w:p w:rsidR="00B37611" w:rsidRPr="008A0B31" w:rsidRDefault="001E0FBB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заниматься коммерческой деятельностью</w:t>
      </w:r>
      <w:r w:rsidR="00087233" w:rsidRPr="008A0B31">
        <w:rPr>
          <w:sz w:val="28"/>
          <w:szCs w:val="28"/>
        </w:rPr>
        <w:t>;</w:t>
      </w:r>
    </w:p>
    <w:p w:rsidR="00087233" w:rsidRPr="008A0B31" w:rsidRDefault="00087233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устанавливать, переделывать и снимать памятники без разрешения</w:t>
      </w:r>
      <w:r w:rsidR="00A64C0E" w:rsidRPr="008A0B31">
        <w:rPr>
          <w:sz w:val="28"/>
          <w:szCs w:val="28"/>
        </w:rPr>
        <w:t xml:space="preserve"> администрации Ям-Тесовского сельского поселения;</w:t>
      </w:r>
    </w:p>
    <w:p w:rsidR="00A64C0E" w:rsidRPr="008A0B31" w:rsidRDefault="00A64C0E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портить памятники, засорять территорию;</w:t>
      </w:r>
    </w:p>
    <w:p w:rsidR="00A64C0E" w:rsidRPr="008A0B31" w:rsidRDefault="006126E8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ломать зеленые насаждения, рвать цветы;</w:t>
      </w:r>
    </w:p>
    <w:p w:rsidR="006126E8" w:rsidRPr="008A0B31" w:rsidRDefault="006126E8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 xml:space="preserve">кататься на велосипедах, мопедах, мотоциклах, </w:t>
      </w:r>
      <w:proofErr w:type="spellStart"/>
      <w:r w:rsidRPr="008A0B31">
        <w:rPr>
          <w:sz w:val="28"/>
          <w:szCs w:val="28"/>
        </w:rPr>
        <w:t>лыжах,санях</w:t>
      </w:r>
      <w:proofErr w:type="spellEnd"/>
      <w:r w:rsidRPr="008A0B31">
        <w:rPr>
          <w:sz w:val="28"/>
          <w:szCs w:val="28"/>
        </w:rPr>
        <w:t>;</w:t>
      </w:r>
    </w:p>
    <w:p w:rsidR="006126E8" w:rsidRPr="008A0B31" w:rsidRDefault="00570A6B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-</w:t>
      </w:r>
      <w:r w:rsidRPr="008A0B31">
        <w:rPr>
          <w:sz w:val="28"/>
          <w:szCs w:val="28"/>
        </w:rPr>
        <w:t>въезжать на территорию кладбища на автомоби</w:t>
      </w:r>
      <w:r w:rsidR="00685D15" w:rsidRPr="008A0B31">
        <w:rPr>
          <w:sz w:val="28"/>
          <w:szCs w:val="28"/>
        </w:rPr>
        <w:t>льном транспорте.</w:t>
      </w:r>
    </w:p>
    <w:p w:rsidR="00685D15" w:rsidRPr="008A0B31" w:rsidRDefault="008C51BD" w:rsidP="00D024CC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>6.Возникающие имущественные и другие споры между гражданами и</w:t>
      </w:r>
      <w:r w:rsidR="00A76B5B" w:rsidRPr="008A0B31">
        <w:rPr>
          <w:sz w:val="28"/>
          <w:szCs w:val="28"/>
        </w:rPr>
        <w:t xml:space="preserve"> </w:t>
      </w:r>
      <w:r w:rsidRPr="008A0B31">
        <w:rPr>
          <w:sz w:val="28"/>
          <w:szCs w:val="28"/>
        </w:rPr>
        <w:t xml:space="preserve">администрацией </w:t>
      </w:r>
      <w:r w:rsidR="00A76B5B" w:rsidRPr="008A0B31">
        <w:rPr>
          <w:sz w:val="28"/>
          <w:szCs w:val="28"/>
        </w:rPr>
        <w:t>Ям-Тесовского сельского поселения разрешаются</w:t>
      </w:r>
      <w:r w:rsidR="00E44E1F" w:rsidRPr="008A0B31">
        <w:rPr>
          <w:sz w:val="28"/>
          <w:szCs w:val="28"/>
        </w:rPr>
        <w:t xml:space="preserve"> в установленном законодательством порядке.</w:t>
      </w:r>
    </w:p>
    <w:p w:rsidR="00E921D0" w:rsidRPr="008A0B31" w:rsidRDefault="00E44E1F" w:rsidP="00AC028F">
      <w:pPr>
        <w:tabs>
          <w:tab w:val="num" w:pos="0"/>
        </w:tabs>
        <w:ind w:left="-426" w:firstLine="426"/>
        <w:rPr>
          <w:sz w:val="28"/>
          <w:szCs w:val="28"/>
        </w:rPr>
      </w:pPr>
      <w:r w:rsidRPr="008A0B31">
        <w:rPr>
          <w:b/>
          <w:sz w:val="28"/>
          <w:szCs w:val="28"/>
        </w:rPr>
        <w:t>9.</w:t>
      </w:r>
      <w:r w:rsidRPr="008A0B31">
        <w:rPr>
          <w:sz w:val="28"/>
          <w:szCs w:val="28"/>
        </w:rPr>
        <w:t>7.</w:t>
      </w:r>
      <w:r w:rsidR="00C47771" w:rsidRPr="008A0B31">
        <w:rPr>
          <w:b/>
          <w:sz w:val="28"/>
          <w:szCs w:val="28"/>
        </w:rPr>
        <w:t>Положение о порядке захоронения, содержания и посещения кладбищ вывешивается на видном месте</w:t>
      </w:r>
      <w:r w:rsidR="00D66072" w:rsidRPr="008A0B31">
        <w:rPr>
          <w:b/>
          <w:sz w:val="28"/>
          <w:szCs w:val="28"/>
        </w:rPr>
        <w:t xml:space="preserve"> в помещении администрации, в населенных пунктах,</w:t>
      </w:r>
      <w:r w:rsidR="00981D93" w:rsidRPr="008A0B31">
        <w:rPr>
          <w:b/>
          <w:sz w:val="28"/>
          <w:szCs w:val="28"/>
        </w:rPr>
        <w:t xml:space="preserve"> опубликовать в газете</w:t>
      </w:r>
      <w:r w:rsidR="00A550E4" w:rsidRPr="008A0B31">
        <w:rPr>
          <w:b/>
          <w:sz w:val="28"/>
          <w:szCs w:val="28"/>
        </w:rPr>
        <w:t xml:space="preserve"> «Лужская  правда».</w:t>
      </w:r>
      <w:r w:rsidR="00C47771" w:rsidRPr="008A0B31">
        <w:rPr>
          <w:b/>
          <w:sz w:val="28"/>
          <w:szCs w:val="28"/>
        </w:rPr>
        <w:t xml:space="preserve"> </w:t>
      </w:r>
    </w:p>
    <w:p w:rsidR="00B44667" w:rsidRPr="008A0B31" w:rsidRDefault="00B44667" w:rsidP="001B6931">
      <w:pPr>
        <w:ind w:left="5400"/>
        <w:rPr>
          <w:sz w:val="28"/>
          <w:szCs w:val="28"/>
        </w:rPr>
      </w:pPr>
    </w:p>
    <w:p w:rsidR="00B44667" w:rsidRPr="008A0B31" w:rsidRDefault="00B44667" w:rsidP="001B6931">
      <w:pPr>
        <w:ind w:left="5400"/>
        <w:rPr>
          <w:sz w:val="28"/>
          <w:szCs w:val="28"/>
        </w:rPr>
      </w:pPr>
    </w:p>
    <w:p w:rsidR="00B44667" w:rsidRPr="008A0B31" w:rsidRDefault="00B44667" w:rsidP="001B6931">
      <w:pPr>
        <w:ind w:left="5400"/>
        <w:rPr>
          <w:sz w:val="28"/>
          <w:szCs w:val="28"/>
        </w:rPr>
      </w:pPr>
    </w:p>
    <w:p w:rsidR="00A2440A" w:rsidRPr="008A0B31" w:rsidRDefault="00A2440A" w:rsidP="00065E46">
      <w:pPr>
        <w:ind w:left="2310"/>
        <w:rPr>
          <w:sz w:val="28"/>
          <w:szCs w:val="28"/>
        </w:rPr>
      </w:pPr>
    </w:p>
    <w:p w:rsidR="00962C98" w:rsidRPr="008A0B31" w:rsidRDefault="00962C98" w:rsidP="00962C98">
      <w:pPr>
        <w:ind w:left="2310"/>
        <w:jc w:val="both"/>
        <w:rPr>
          <w:sz w:val="28"/>
          <w:szCs w:val="28"/>
        </w:rPr>
      </w:pPr>
    </w:p>
    <w:p w:rsidR="00867C04" w:rsidRPr="008A0B31" w:rsidRDefault="0033504B" w:rsidP="001C4C5C">
      <w:pPr>
        <w:rPr>
          <w:sz w:val="28"/>
          <w:szCs w:val="28"/>
        </w:rPr>
      </w:pPr>
      <w:r w:rsidRPr="008A0B31">
        <w:rPr>
          <w:sz w:val="28"/>
          <w:szCs w:val="28"/>
        </w:rPr>
        <w:t xml:space="preserve"> </w:t>
      </w:r>
      <w:r w:rsidR="00867C04" w:rsidRPr="008A0B31">
        <w:rPr>
          <w:sz w:val="28"/>
          <w:szCs w:val="28"/>
        </w:rPr>
        <w:t xml:space="preserve"> </w:t>
      </w:r>
    </w:p>
    <w:p w:rsidR="00962C98" w:rsidRPr="008A0B31" w:rsidRDefault="00962C98">
      <w:pPr>
        <w:rPr>
          <w:sz w:val="28"/>
          <w:szCs w:val="28"/>
        </w:rPr>
      </w:pPr>
    </w:p>
    <w:sectPr w:rsidR="00962C98" w:rsidRPr="008A0B31" w:rsidSect="00D024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590"/>
    <w:multiLevelType w:val="hybridMultilevel"/>
    <w:tmpl w:val="A6F0D556"/>
    <w:lvl w:ilvl="0" w:tplc="DE7CCFD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CB3C55"/>
    <w:multiLevelType w:val="hybridMultilevel"/>
    <w:tmpl w:val="3A18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26114"/>
    <w:multiLevelType w:val="multilevel"/>
    <w:tmpl w:val="5F7C9BEC"/>
    <w:lvl w:ilvl="0">
      <w:start w:val="1"/>
      <w:numFmt w:val="decimal"/>
      <w:lvlText w:val="%1."/>
      <w:lvlJc w:val="left"/>
      <w:pPr>
        <w:tabs>
          <w:tab w:val="num" w:pos="9180"/>
        </w:tabs>
        <w:ind w:left="91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05"/>
        </w:tabs>
        <w:ind w:left="28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10"/>
        </w:tabs>
        <w:ind w:left="4110" w:hanging="1800"/>
      </w:pPr>
      <w:rPr>
        <w:rFonts w:hint="default"/>
      </w:rPr>
    </w:lvl>
  </w:abstractNum>
  <w:abstractNum w:abstractNumId="3">
    <w:nsid w:val="55265C05"/>
    <w:multiLevelType w:val="multilevel"/>
    <w:tmpl w:val="2354DA3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4">
    <w:nsid w:val="649F6841"/>
    <w:multiLevelType w:val="hybridMultilevel"/>
    <w:tmpl w:val="7D0EF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4F115B"/>
    <w:multiLevelType w:val="hybridMultilevel"/>
    <w:tmpl w:val="02D292D8"/>
    <w:lvl w:ilvl="0" w:tplc="29DC51FE">
      <w:start w:val="9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9342E"/>
    <w:rsid w:val="000101A9"/>
    <w:rsid w:val="000259C0"/>
    <w:rsid w:val="00027F30"/>
    <w:rsid w:val="00040364"/>
    <w:rsid w:val="000403B1"/>
    <w:rsid w:val="00040721"/>
    <w:rsid w:val="00057EB3"/>
    <w:rsid w:val="00065E46"/>
    <w:rsid w:val="00073F0B"/>
    <w:rsid w:val="0007637C"/>
    <w:rsid w:val="00076F50"/>
    <w:rsid w:val="000845B5"/>
    <w:rsid w:val="00085016"/>
    <w:rsid w:val="00087233"/>
    <w:rsid w:val="000911DF"/>
    <w:rsid w:val="00094037"/>
    <w:rsid w:val="000B1E11"/>
    <w:rsid w:val="000B27E9"/>
    <w:rsid w:val="000B413B"/>
    <w:rsid w:val="000D4A48"/>
    <w:rsid w:val="000D6F8C"/>
    <w:rsid w:val="00100079"/>
    <w:rsid w:val="001108BB"/>
    <w:rsid w:val="001402F8"/>
    <w:rsid w:val="00140B1C"/>
    <w:rsid w:val="001430B6"/>
    <w:rsid w:val="0015215C"/>
    <w:rsid w:val="0015332A"/>
    <w:rsid w:val="0015743F"/>
    <w:rsid w:val="00157B95"/>
    <w:rsid w:val="00166543"/>
    <w:rsid w:val="00172BFB"/>
    <w:rsid w:val="0019313B"/>
    <w:rsid w:val="001A1735"/>
    <w:rsid w:val="001A18AB"/>
    <w:rsid w:val="001A27F6"/>
    <w:rsid w:val="001B4CDA"/>
    <w:rsid w:val="001B6931"/>
    <w:rsid w:val="001C3FD2"/>
    <w:rsid w:val="001C4C5C"/>
    <w:rsid w:val="001D576D"/>
    <w:rsid w:val="001E0FBB"/>
    <w:rsid w:val="001E6958"/>
    <w:rsid w:val="001F1A8D"/>
    <w:rsid w:val="001F49BB"/>
    <w:rsid w:val="001F62AB"/>
    <w:rsid w:val="001F672F"/>
    <w:rsid w:val="002016E0"/>
    <w:rsid w:val="002057A3"/>
    <w:rsid w:val="00213863"/>
    <w:rsid w:val="002176BC"/>
    <w:rsid w:val="00223667"/>
    <w:rsid w:val="00233F68"/>
    <w:rsid w:val="00234C45"/>
    <w:rsid w:val="00270EBC"/>
    <w:rsid w:val="0028721F"/>
    <w:rsid w:val="0029342E"/>
    <w:rsid w:val="002A22EB"/>
    <w:rsid w:val="002B0287"/>
    <w:rsid w:val="002C09EB"/>
    <w:rsid w:val="002C4981"/>
    <w:rsid w:val="002C6D1E"/>
    <w:rsid w:val="002D428A"/>
    <w:rsid w:val="002D706B"/>
    <w:rsid w:val="002E28BA"/>
    <w:rsid w:val="002F3DC8"/>
    <w:rsid w:val="002F5E10"/>
    <w:rsid w:val="00301356"/>
    <w:rsid w:val="003162F6"/>
    <w:rsid w:val="0032400D"/>
    <w:rsid w:val="00324D41"/>
    <w:rsid w:val="00326788"/>
    <w:rsid w:val="0033504B"/>
    <w:rsid w:val="00341ECB"/>
    <w:rsid w:val="0037002D"/>
    <w:rsid w:val="00373017"/>
    <w:rsid w:val="00377F9F"/>
    <w:rsid w:val="00380EE5"/>
    <w:rsid w:val="0038209B"/>
    <w:rsid w:val="00393A38"/>
    <w:rsid w:val="003B7122"/>
    <w:rsid w:val="003E4AE1"/>
    <w:rsid w:val="003F037D"/>
    <w:rsid w:val="003F103F"/>
    <w:rsid w:val="003F35A5"/>
    <w:rsid w:val="003F528F"/>
    <w:rsid w:val="00400B65"/>
    <w:rsid w:val="00402588"/>
    <w:rsid w:val="00422A95"/>
    <w:rsid w:val="00423AF8"/>
    <w:rsid w:val="00426B84"/>
    <w:rsid w:val="0043161E"/>
    <w:rsid w:val="00431821"/>
    <w:rsid w:val="0043379F"/>
    <w:rsid w:val="00444C81"/>
    <w:rsid w:val="004517B0"/>
    <w:rsid w:val="0047746D"/>
    <w:rsid w:val="0048628F"/>
    <w:rsid w:val="00492CD6"/>
    <w:rsid w:val="00493FDE"/>
    <w:rsid w:val="004A3CB2"/>
    <w:rsid w:val="004A427A"/>
    <w:rsid w:val="004A4478"/>
    <w:rsid w:val="004A6944"/>
    <w:rsid w:val="004B7FD8"/>
    <w:rsid w:val="004D73CE"/>
    <w:rsid w:val="004D7E23"/>
    <w:rsid w:val="004E22A0"/>
    <w:rsid w:val="004F014F"/>
    <w:rsid w:val="004F62D0"/>
    <w:rsid w:val="004F7FB2"/>
    <w:rsid w:val="00501B0E"/>
    <w:rsid w:val="00504AEA"/>
    <w:rsid w:val="00507A6A"/>
    <w:rsid w:val="005141D7"/>
    <w:rsid w:val="0051453A"/>
    <w:rsid w:val="00522301"/>
    <w:rsid w:val="00525D85"/>
    <w:rsid w:val="005349C2"/>
    <w:rsid w:val="00543D7D"/>
    <w:rsid w:val="00551172"/>
    <w:rsid w:val="005539B4"/>
    <w:rsid w:val="0056094F"/>
    <w:rsid w:val="005620C7"/>
    <w:rsid w:val="00562541"/>
    <w:rsid w:val="0056278F"/>
    <w:rsid w:val="00570A6B"/>
    <w:rsid w:val="00575D12"/>
    <w:rsid w:val="00580520"/>
    <w:rsid w:val="00584832"/>
    <w:rsid w:val="005A0BBA"/>
    <w:rsid w:val="005A3333"/>
    <w:rsid w:val="005A6915"/>
    <w:rsid w:val="005B7B7C"/>
    <w:rsid w:val="005C0D17"/>
    <w:rsid w:val="005C1DCE"/>
    <w:rsid w:val="005C3B7E"/>
    <w:rsid w:val="005C66B9"/>
    <w:rsid w:val="005D5E23"/>
    <w:rsid w:val="005E3208"/>
    <w:rsid w:val="005F013C"/>
    <w:rsid w:val="005F6305"/>
    <w:rsid w:val="00600D75"/>
    <w:rsid w:val="00604C41"/>
    <w:rsid w:val="006126E8"/>
    <w:rsid w:val="00624E6C"/>
    <w:rsid w:val="0062677C"/>
    <w:rsid w:val="00633DC3"/>
    <w:rsid w:val="00634D5C"/>
    <w:rsid w:val="006435B8"/>
    <w:rsid w:val="0066274F"/>
    <w:rsid w:val="00664F56"/>
    <w:rsid w:val="00667E3A"/>
    <w:rsid w:val="00670490"/>
    <w:rsid w:val="006705B6"/>
    <w:rsid w:val="00670766"/>
    <w:rsid w:val="0067099E"/>
    <w:rsid w:val="0067313C"/>
    <w:rsid w:val="00673F00"/>
    <w:rsid w:val="00682DF5"/>
    <w:rsid w:val="00685D15"/>
    <w:rsid w:val="00694EAD"/>
    <w:rsid w:val="00695FF7"/>
    <w:rsid w:val="006B5A61"/>
    <w:rsid w:val="006C7918"/>
    <w:rsid w:val="006D4B6A"/>
    <w:rsid w:val="006D609B"/>
    <w:rsid w:val="006D64A0"/>
    <w:rsid w:val="006E1A57"/>
    <w:rsid w:val="006E5B45"/>
    <w:rsid w:val="006E62B1"/>
    <w:rsid w:val="006E75F6"/>
    <w:rsid w:val="006F25C7"/>
    <w:rsid w:val="0070210E"/>
    <w:rsid w:val="00702F84"/>
    <w:rsid w:val="00705043"/>
    <w:rsid w:val="0071035C"/>
    <w:rsid w:val="00711081"/>
    <w:rsid w:val="007203DF"/>
    <w:rsid w:val="00722016"/>
    <w:rsid w:val="007249A9"/>
    <w:rsid w:val="00724C20"/>
    <w:rsid w:val="00724D6E"/>
    <w:rsid w:val="0073659D"/>
    <w:rsid w:val="007514A9"/>
    <w:rsid w:val="00761C89"/>
    <w:rsid w:val="007749C0"/>
    <w:rsid w:val="00791921"/>
    <w:rsid w:val="00795245"/>
    <w:rsid w:val="007A13F6"/>
    <w:rsid w:val="007A6561"/>
    <w:rsid w:val="007A7FC9"/>
    <w:rsid w:val="007B4114"/>
    <w:rsid w:val="007B651D"/>
    <w:rsid w:val="007C0AF9"/>
    <w:rsid w:val="007C5E35"/>
    <w:rsid w:val="007D0C22"/>
    <w:rsid w:val="007E66E4"/>
    <w:rsid w:val="007F02EB"/>
    <w:rsid w:val="007F06B7"/>
    <w:rsid w:val="007F14CA"/>
    <w:rsid w:val="008069FA"/>
    <w:rsid w:val="00814216"/>
    <w:rsid w:val="0081731B"/>
    <w:rsid w:val="00820315"/>
    <w:rsid w:val="00821012"/>
    <w:rsid w:val="008244B3"/>
    <w:rsid w:val="00846597"/>
    <w:rsid w:val="00850942"/>
    <w:rsid w:val="00853395"/>
    <w:rsid w:val="008636AD"/>
    <w:rsid w:val="00867C04"/>
    <w:rsid w:val="008717F8"/>
    <w:rsid w:val="008741F5"/>
    <w:rsid w:val="00881A8F"/>
    <w:rsid w:val="0089000F"/>
    <w:rsid w:val="008A0AEF"/>
    <w:rsid w:val="008A0B31"/>
    <w:rsid w:val="008B044A"/>
    <w:rsid w:val="008B2D8A"/>
    <w:rsid w:val="008C51BD"/>
    <w:rsid w:val="008C612A"/>
    <w:rsid w:val="008D2353"/>
    <w:rsid w:val="008E554E"/>
    <w:rsid w:val="00910C31"/>
    <w:rsid w:val="00913AD6"/>
    <w:rsid w:val="0091429C"/>
    <w:rsid w:val="009221E9"/>
    <w:rsid w:val="00926C9C"/>
    <w:rsid w:val="009306BA"/>
    <w:rsid w:val="009310EA"/>
    <w:rsid w:val="009366A2"/>
    <w:rsid w:val="009513C5"/>
    <w:rsid w:val="0095218C"/>
    <w:rsid w:val="00955CD1"/>
    <w:rsid w:val="0095795E"/>
    <w:rsid w:val="00962C98"/>
    <w:rsid w:val="00964393"/>
    <w:rsid w:val="009644FA"/>
    <w:rsid w:val="00976974"/>
    <w:rsid w:val="00977C44"/>
    <w:rsid w:val="00981D93"/>
    <w:rsid w:val="00984B65"/>
    <w:rsid w:val="00986114"/>
    <w:rsid w:val="009A689E"/>
    <w:rsid w:val="009A6AFC"/>
    <w:rsid w:val="009B392A"/>
    <w:rsid w:val="009B4873"/>
    <w:rsid w:val="009C5590"/>
    <w:rsid w:val="009D44A1"/>
    <w:rsid w:val="009E37E1"/>
    <w:rsid w:val="009E7991"/>
    <w:rsid w:val="009F3AAB"/>
    <w:rsid w:val="00A00E56"/>
    <w:rsid w:val="00A00EFE"/>
    <w:rsid w:val="00A05E82"/>
    <w:rsid w:val="00A2440A"/>
    <w:rsid w:val="00A25FF4"/>
    <w:rsid w:val="00A27AC6"/>
    <w:rsid w:val="00A3082E"/>
    <w:rsid w:val="00A365E4"/>
    <w:rsid w:val="00A40EE8"/>
    <w:rsid w:val="00A41099"/>
    <w:rsid w:val="00A5121E"/>
    <w:rsid w:val="00A550E4"/>
    <w:rsid w:val="00A56F27"/>
    <w:rsid w:val="00A64C0E"/>
    <w:rsid w:val="00A65E7B"/>
    <w:rsid w:val="00A6761E"/>
    <w:rsid w:val="00A67F67"/>
    <w:rsid w:val="00A713FC"/>
    <w:rsid w:val="00A71936"/>
    <w:rsid w:val="00A71959"/>
    <w:rsid w:val="00A76B5B"/>
    <w:rsid w:val="00A874BE"/>
    <w:rsid w:val="00A953E6"/>
    <w:rsid w:val="00A95418"/>
    <w:rsid w:val="00A95C10"/>
    <w:rsid w:val="00A9634A"/>
    <w:rsid w:val="00AA188B"/>
    <w:rsid w:val="00AB3C84"/>
    <w:rsid w:val="00AB7E55"/>
    <w:rsid w:val="00AC028F"/>
    <w:rsid w:val="00AE0BF8"/>
    <w:rsid w:val="00AE5B0B"/>
    <w:rsid w:val="00AE5F62"/>
    <w:rsid w:val="00AF723A"/>
    <w:rsid w:val="00B05377"/>
    <w:rsid w:val="00B070DD"/>
    <w:rsid w:val="00B17865"/>
    <w:rsid w:val="00B17DDC"/>
    <w:rsid w:val="00B24863"/>
    <w:rsid w:val="00B252F2"/>
    <w:rsid w:val="00B31129"/>
    <w:rsid w:val="00B32C40"/>
    <w:rsid w:val="00B345E6"/>
    <w:rsid w:val="00B37074"/>
    <w:rsid w:val="00B37611"/>
    <w:rsid w:val="00B422AD"/>
    <w:rsid w:val="00B44667"/>
    <w:rsid w:val="00B455D4"/>
    <w:rsid w:val="00B51510"/>
    <w:rsid w:val="00B558DA"/>
    <w:rsid w:val="00B61138"/>
    <w:rsid w:val="00B63C9A"/>
    <w:rsid w:val="00B66771"/>
    <w:rsid w:val="00B70A1A"/>
    <w:rsid w:val="00B7531B"/>
    <w:rsid w:val="00B76011"/>
    <w:rsid w:val="00B76CDD"/>
    <w:rsid w:val="00B86717"/>
    <w:rsid w:val="00B90A3D"/>
    <w:rsid w:val="00B93199"/>
    <w:rsid w:val="00BA4C19"/>
    <w:rsid w:val="00BB2E70"/>
    <w:rsid w:val="00BD32F2"/>
    <w:rsid w:val="00BD49B4"/>
    <w:rsid w:val="00BE3347"/>
    <w:rsid w:val="00C014A0"/>
    <w:rsid w:val="00C07265"/>
    <w:rsid w:val="00C100C0"/>
    <w:rsid w:val="00C23D7D"/>
    <w:rsid w:val="00C3610F"/>
    <w:rsid w:val="00C47771"/>
    <w:rsid w:val="00C55704"/>
    <w:rsid w:val="00C571C3"/>
    <w:rsid w:val="00C84695"/>
    <w:rsid w:val="00C86200"/>
    <w:rsid w:val="00C92C5B"/>
    <w:rsid w:val="00CB4996"/>
    <w:rsid w:val="00CC0444"/>
    <w:rsid w:val="00CC1353"/>
    <w:rsid w:val="00CD08E4"/>
    <w:rsid w:val="00CD5094"/>
    <w:rsid w:val="00CD5B7E"/>
    <w:rsid w:val="00CD7AF6"/>
    <w:rsid w:val="00CD7D21"/>
    <w:rsid w:val="00CE1268"/>
    <w:rsid w:val="00CE6B7C"/>
    <w:rsid w:val="00CF57E9"/>
    <w:rsid w:val="00CF5C73"/>
    <w:rsid w:val="00CF5DD2"/>
    <w:rsid w:val="00D024CC"/>
    <w:rsid w:val="00D03C7C"/>
    <w:rsid w:val="00D12001"/>
    <w:rsid w:val="00D175F5"/>
    <w:rsid w:val="00D21F97"/>
    <w:rsid w:val="00D22DDA"/>
    <w:rsid w:val="00D2358E"/>
    <w:rsid w:val="00D278B2"/>
    <w:rsid w:val="00D33626"/>
    <w:rsid w:val="00D43EA0"/>
    <w:rsid w:val="00D44669"/>
    <w:rsid w:val="00D511E4"/>
    <w:rsid w:val="00D5269E"/>
    <w:rsid w:val="00D6026E"/>
    <w:rsid w:val="00D61EFF"/>
    <w:rsid w:val="00D623BA"/>
    <w:rsid w:val="00D66072"/>
    <w:rsid w:val="00D726D7"/>
    <w:rsid w:val="00D830CB"/>
    <w:rsid w:val="00D83ED3"/>
    <w:rsid w:val="00D916EA"/>
    <w:rsid w:val="00D95F64"/>
    <w:rsid w:val="00D967EA"/>
    <w:rsid w:val="00DA4B57"/>
    <w:rsid w:val="00DB2BE9"/>
    <w:rsid w:val="00DC2F31"/>
    <w:rsid w:val="00DD3651"/>
    <w:rsid w:val="00DD5822"/>
    <w:rsid w:val="00DE21EC"/>
    <w:rsid w:val="00DE23DB"/>
    <w:rsid w:val="00DE5EE4"/>
    <w:rsid w:val="00DF247D"/>
    <w:rsid w:val="00DF2B3A"/>
    <w:rsid w:val="00DF47EB"/>
    <w:rsid w:val="00DF52FA"/>
    <w:rsid w:val="00DF7770"/>
    <w:rsid w:val="00DF7D16"/>
    <w:rsid w:val="00E20F99"/>
    <w:rsid w:val="00E21FBC"/>
    <w:rsid w:val="00E23E14"/>
    <w:rsid w:val="00E25E6A"/>
    <w:rsid w:val="00E34053"/>
    <w:rsid w:val="00E37B29"/>
    <w:rsid w:val="00E4353F"/>
    <w:rsid w:val="00E43F9A"/>
    <w:rsid w:val="00E44E1F"/>
    <w:rsid w:val="00E543C7"/>
    <w:rsid w:val="00E60C42"/>
    <w:rsid w:val="00E60F75"/>
    <w:rsid w:val="00E67D25"/>
    <w:rsid w:val="00E7110B"/>
    <w:rsid w:val="00E71B3C"/>
    <w:rsid w:val="00E7518B"/>
    <w:rsid w:val="00E921D0"/>
    <w:rsid w:val="00E94F38"/>
    <w:rsid w:val="00E96DAD"/>
    <w:rsid w:val="00EA06A4"/>
    <w:rsid w:val="00EA2D19"/>
    <w:rsid w:val="00EA3CD7"/>
    <w:rsid w:val="00EB536F"/>
    <w:rsid w:val="00EC0632"/>
    <w:rsid w:val="00EC2164"/>
    <w:rsid w:val="00EC3DAF"/>
    <w:rsid w:val="00ED0E49"/>
    <w:rsid w:val="00ED2974"/>
    <w:rsid w:val="00EF028B"/>
    <w:rsid w:val="00EF762D"/>
    <w:rsid w:val="00F02873"/>
    <w:rsid w:val="00F104D5"/>
    <w:rsid w:val="00F1167C"/>
    <w:rsid w:val="00F1316E"/>
    <w:rsid w:val="00F16628"/>
    <w:rsid w:val="00F346E9"/>
    <w:rsid w:val="00F36E0E"/>
    <w:rsid w:val="00F625FD"/>
    <w:rsid w:val="00F66DE2"/>
    <w:rsid w:val="00F6759F"/>
    <w:rsid w:val="00F75749"/>
    <w:rsid w:val="00F77012"/>
    <w:rsid w:val="00F80A02"/>
    <w:rsid w:val="00F854C2"/>
    <w:rsid w:val="00F86526"/>
    <w:rsid w:val="00F91A86"/>
    <w:rsid w:val="00F97277"/>
    <w:rsid w:val="00FA61A0"/>
    <w:rsid w:val="00FB06AB"/>
    <w:rsid w:val="00FB2C05"/>
    <w:rsid w:val="00FB2E63"/>
    <w:rsid w:val="00FB4592"/>
    <w:rsid w:val="00FB4F79"/>
    <w:rsid w:val="00FC26D8"/>
    <w:rsid w:val="00FC5390"/>
    <w:rsid w:val="00FC62DC"/>
    <w:rsid w:val="00FD202B"/>
    <w:rsid w:val="00FD3035"/>
    <w:rsid w:val="00FE5212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3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0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536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536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МО "Лужский район"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Юридический отдел</dc:creator>
  <cp:lastModifiedBy>ультра</cp:lastModifiedBy>
  <cp:revision>2</cp:revision>
  <cp:lastPrinted>2021-11-17T07:35:00Z</cp:lastPrinted>
  <dcterms:created xsi:type="dcterms:W3CDTF">2021-11-19T12:32:00Z</dcterms:created>
  <dcterms:modified xsi:type="dcterms:W3CDTF">2021-11-19T12:32:00Z</dcterms:modified>
</cp:coreProperties>
</file>