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F" w:rsidRPr="00316889" w:rsidRDefault="0041594F" w:rsidP="0041594F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594F" w:rsidRPr="00316889" w:rsidRDefault="0041594F" w:rsidP="0041594F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A3320">
        <w:rPr>
          <w:rFonts w:ascii="Times New Roman" w:hAnsi="Times New Roman"/>
          <w:b/>
          <w:sz w:val="28"/>
          <w:szCs w:val="28"/>
        </w:rPr>
        <w:t>ЯМ-ТЕСОВСКОЕ                      сельское поселение Лужского  муниципального района  Ленинградской  области</w:t>
      </w:r>
    </w:p>
    <w:p w:rsidR="0041594F" w:rsidRDefault="00EA3320" w:rsidP="00415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 созыв</w:t>
      </w:r>
    </w:p>
    <w:p w:rsidR="00617EA8" w:rsidRPr="00316889" w:rsidRDefault="00617EA8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617EA8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617EA8">
              <w:rPr>
                <w:rFonts w:ascii="Times New Roman" w:hAnsi="Times New Roman"/>
                <w:sz w:val="28"/>
                <w:szCs w:val="28"/>
              </w:rPr>
              <w:t>21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AA0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320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A3320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617EA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786" w:type="dxa"/>
          </w:tcPr>
          <w:p w:rsidR="0041594F" w:rsidRPr="00316889" w:rsidRDefault="0041594F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EA3320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поселение.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EA3320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3320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proofErr w:type="gramEnd"/>
      <w:r w:rsidR="00EA3320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</w:t>
      </w:r>
      <w:r w:rsidR="00AA0F22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A0F22">
        <w:rPr>
          <w:rFonts w:ascii="Times New Roman" w:eastAsia="Calibri" w:hAnsi="Times New Roman"/>
          <w:bCs/>
          <w:sz w:val="28"/>
          <w:szCs w:val="28"/>
        </w:rPr>
        <w:t>Ям-Тесовское  сельское 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AA0F22">
        <w:rPr>
          <w:rFonts w:ascii="Times New Roman" w:hAnsi="Times New Roman"/>
          <w:sz w:val="28"/>
          <w:szCs w:val="28"/>
        </w:rPr>
        <w:t>газете «</w:t>
      </w:r>
      <w:proofErr w:type="gramStart"/>
      <w:r w:rsidR="00AA0F22">
        <w:rPr>
          <w:rFonts w:ascii="Times New Roman" w:hAnsi="Times New Roman"/>
          <w:sz w:val="28"/>
          <w:szCs w:val="28"/>
        </w:rPr>
        <w:t>Лужская</w:t>
      </w:r>
      <w:proofErr w:type="gramEnd"/>
      <w:r w:rsidR="00AA0F22">
        <w:rPr>
          <w:rFonts w:ascii="Times New Roman" w:hAnsi="Times New Roman"/>
          <w:sz w:val="28"/>
          <w:szCs w:val="28"/>
        </w:rPr>
        <w:t xml:space="preserve"> </w:t>
      </w:r>
      <w:r w:rsidR="009801B3">
        <w:rPr>
          <w:rFonts w:ascii="Times New Roman" w:hAnsi="Times New Roman"/>
          <w:sz w:val="28"/>
          <w:szCs w:val="28"/>
        </w:rPr>
        <w:t>Правда» и на официальном  сайте  Ям-Тесовского  сельского поселения.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41594F" w:rsidRDefault="0041594F" w:rsidP="00AA0F22">
      <w:pPr>
        <w:pStyle w:val="10"/>
        <w:rPr>
          <w:b/>
          <w:bCs/>
          <w:kern w:val="28"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AA0F22">
        <w:rPr>
          <w:sz w:val="28"/>
          <w:szCs w:val="28"/>
        </w:rPr>
        <w:t>С.П.Клементьев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617EA8">
        <w:rPr>
          <w:rFonts w:ascii="Times New Roman" w:hAnsi="Times New Roman"/>
          <w:sz w:val="28"/>
          <w:szCs w:val="28"/>
        </w:rPr>
        <w:t>21 апреля2021г.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7EA8">
        <w:rPr>
          <w:rFonts w:ascii="Times New Roman" w:hAnsi="Times New Roman"/>
          <w:sz w:val="28"/>
          <w:szCs w:val="28"/>
        </w:rPr>
        <w:t>89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 xml:space="preserve">ПРОВЕДЕНИЯ АНТИКОРРУПЦИОННОЙ ЭКСПЕРТИЗЫ </w:t>
      </w:r>
      <w:proofErr w:type="gramStart"/>
      <w:r w:rsidRPr="00371DEA">
        <w:rPr>
          <w:rFonts w:ascii="Times New Roman" w:hAnsi="Times New Roman" w:cs="Times New Roman"/>
          <w:sz w:val="28"/>
        </w:rPr>
        <w:t>НОРМАТИВНЫХ</w:t>
      </w:r>
      <w:proofErr w:type="gramEnd"/>
    </w:p>
    <w:p w:rsidR="005462CB" w:rsidRPr="008A7350" w:rsidRDefault="005462CB" w:rsidP="00AA0F22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b w:val="0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r w:rsidR="00AA0F22">
        <w:rPr>
          <w:rFonts w:ascii="Times New Roman" w:hAnsi="Times New Roman" w:cs="Times New Roman"/>
          <w:sz w:val="28"/>
        </w:rPr>
        <w:t xml:space="preserve">                         </w:t>
      </w:r>
      <w:r w:rsidR="00AA0F22">
        <w:rPr>
          <w:rFonts w:ascii="Times New Roman" w:eastAsia="Calibri" w:hAnsi="Times New Roman"/>
          <w:sz w:val="28"/>
        </w:rPr>
        <w:t>Ям-Тесовское  сельское  поселение</w:t>
      </w:r>
      <w:r w:rsidR="00AA0F22" w:rsidRPr="008A7350">
        <w:rPr>
          <w:rFonts w:ascii="Times New Roman" w:hAnsi="Times New Roman"/>
          <w:sz w:val="28"/>
        </w:rPr>
        <w:t xml:space="preserve"> </w:t>
      </w:r>
      <w:r w:rsidR="00AA0F22"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Pr="008A7350">
        <w:rPr>
          <w:rFonts w:ascii="Times New Roman" w:hAnsi="Times New Roman"/>
          <w:sz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356DAC">
        <w:rPr>
          <w:rFonts w:ascii="Times New Roman" w:hAnsi="Times New Roman"/>
          <w:sz w:val="28"/>
          <w:szCs w:val="28"/>
        </w:rPr>
        <w:t>ответственным лицом, назначенным  Советом  депутатов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 xml:space="preserve">– </w:t>
      </w:r>
      <w:r w:rsidR="00356DAC">
        <w:rPr>
          <w:rFonts w:ascii="Times New Roman" w:hAnsi="Times New Roman"/>
          <w:sz w:val="28"/>
          <w:szCs w:val="28"/>
        </w:rPr>
        <w:t>ответственное  лицо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356DAC" w:rsidRPr="00371DEA" w:rsidRDefault="00356DAC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AA0F22" w:rsidRPr="00AA0F22">
        <w:rPr>
          <w:rFonts w:ascii="Times New Roman" w:hAnsi="Times New Roman"/>
          <w:color w:val="FF0000"/>
          <w:sz w:val="28"/>
          <w:szCs w:val="28"/>
        </w:rPr>
        <w:t>ответственного  лица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Заключение </w:t>
      </w:r>
      <w:r w:rsidR="00617EA8">
        <w:rPr>
          <w:rFonts w:ascii="Times New Roman" w:hAnsi="Times New Roman"/>
          <w:color w:val="FF0000"/>
          <w:sz w:val="28"/>
          <w:szCs w:val="28"/>
        </w:rPr>
        <w:t>ответственного лица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</w:t>
      </w:r>
      <w:r w:rsidR="00CD554B">
        <w:rPr>
          <w:rFonts w:ascii="Times New Roman" w:hAnsi="Times New Roman"/>
          <w:sz w:val="28"/>
          <w:szCs w:val="28"/>
        </w:rPr>
        <w:t>Совет</w:t>
      </w:r>
      <w:r w:rsidR="00AA0F22">
        <w:rPr>
          <w:rFonts w:ascii="Times New Roman" w:hAnsi="Times New Roman"/>
          <w:sz w:val="28"/>
          <w:szCs w:val="28"/>
        </w:rPr>
        <w:t>ом</w:t>
      </w:r>
      <w:r w:rsidR="00CD554B">
        <w:rPr>
          <w:rFonts w:ascii="Times New Roman" w:hAnsi="Times New Roman"/>
          <w:sz w:val="28"/>
          <w:szCs w:val="28"/>
        </w:rPr>
        <w:t xml:space="preserve">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9801B3" w:rsidRPr="009801B3">
        <w:rPr>
          <w:rFonts w:ascii="Times New Roman" w:hAnsi="Times New Roman"/>
          <w:sz w:val="28"/>
          <w:szCs w:val="28"/>
        </w:rPr>
        <w:t>Ответственное лицо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9801B3" w:rsidRPr="009801B3">
        <w:rPr>
          <w:rFonts w:ascii="Times New Roman" w:hAnsi="Times New Roman"/>
          <w:sz w:val="28"/>
          <w:szCs w:val="28"/>
        </w:rPr>
        <w:t>ответственное лицо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9801B3" w:rsidRPr="009801B3">
        <w:rPr>
          <w:rFonts w:ascii="Times New Roman" w:hAnsi="Times New Roman"/>
          <w:sz w:val="28"/>
          <w:szCs w:val="28"/>
        </w:rPr>
        <w:t>ответственное  лицо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323E86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86" w:rsidRDefault="00323E86" w:rsidP="00DC1EEA">
      <w:r>
        <w:separator/>
      </w:r>
    </w:p>
  </w:endnote>
  <w:endnote w:type="continuationSeparator" w:id="0">
    <w:p w:rsidR="00323E86" w:rsidRDefault="00323E86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86" w:rsidRDefault="00323E86" w:rsidP="00DC1EEA">
      <w:r>
        <w:separator/>
      </w:r>
    </w:p>
  </w:footnote>
  <w:footnote w:type="continuationSeparator" w:id="0">
    <w:p w:rsidR="00323E86" w:rsidRDefault="00323E86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323E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F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00F4A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3E86"/>
    <w:rsid w:val="003253CD"/>
    <w:rsid w:val="0034126C"/>
    <w:rsid w:val="00354748"/>
    <w:rsid w:val="00356DAC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4F265D"/>
    <w:rsid w:val="005051A5"/>
    <w:rsid w:val="00512D14"/>
    <w:rsid w:val="005333FE"/>
    <w:rsid w:val="00541708"/>
    <w:rsid w:val="005462CB"/>
    <w:rsid w:val="0055197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17EA8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D01E9"/>
    <w:rsid w:val="0070258A"/>
    <w:rsid w:val="00716723"/>
    <w:rsid w:val="00734DE3"/>
    <w:rsid w:val="00760969"/>
    <w:rsid w:val="007678EB"/>
    <w:rsid w:val="00776C34"/>
    <w:rsid w:val="007A20BB"/>
    <w:rsid w:val="007B02E8"/>
    <w:rsid w:val="007B6B45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01B3"/>
    <w:rsid w:val="0098455A"/>
    <w:rsid w:val="009A5E16"/>
    <w:rsid w:val="00A03A51"/>
    <w:rsid w:val="00A07531"/>
    <w:rsid w:val="00A51330"/>
    <w:rsid w:val="00A5543B"/>
    <w:rsid w:val="00A567EA"/>
    <w:rsid w:val="00A61542"/>
    <w:rsid w:val="00A63763"/>
    <w:rsid w:val="00A66314"/>
    <w:rsid w:val="00A86A69"/>
    <w:rsid w:val="00A91354"/>
    <w:rsid w:val="00AA0F22"/>
    <w:rsid w:val="00AB72A4"/>
    <w:rsid w:val="00AF2D68"/>
    <w:rsid w:val="00B019E8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0F50"/>
    <w:rsid w:val="00E246D2"/>
    <w:rsid w:val="00E31A1A"/>
    <w:rsid w:val="00E34B31"/>
    <w:rsid w:val="00E527A8"/>
    <w:rsid w:val="00E62391"/>
    <w:rsid w:val="00E753DA"/>
    <w:rsid w:val="00E80598"/>
    <w:rsid w:val="00E9503E"/>
    <w:rsid w:val="00E9642A"/>
    <w:rsid w:val="00EA3320"/>
    <w:rsid w:val="00EA3DB3"/>
    <w:rsid w:val="00EC5462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272B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4F53-1326-4031-90CE-7B872328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ультра</cp:lastModifiedBy>
  <cp:revision>2</cp:revision>
  <cp:lastPrinted>2021-04-23T08:19:00Z</cp:lastPrinted>
  <dcterms:created xsi:type="dcterms:W3CDTF">2021-04-30T07:28:00Z</dcterms:created>
  <dcterms:modified xsi:type="dcterms:W3CDTF">2021-04-30T07:28:00Z</dcterms:modified>
</cp:coreProperties>
</file>