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9" w:rsidRDefault="00590FC9" w:rsidP="000708BD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590FC9" w:rsidRDefault="00590FC9" w:rsidP="00590FC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590FC9" w:rsidRDefault="00590FC9" w:rsidP="00590FC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Ям-Тёсовского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590FC9" w:rsidRDefault="00590FC9" w:rsidP="00590FC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590FC9" w:rsidRDefault="00590FC9" w:rsidP="00590FC9">
      <w:pPr>
        <w:ind w:firstLine="426"/>
        <w:jc w:val="center"/>
        <w:rPr>
          <w:b/>
        </w:rPr>
      </w:pPr>
      <w:r>
        <w:rPr>
          <w:b/>
          <w:sz w:val="28"/>
          <w:szCs w:val="28"/>
        </w:rPr>
        <w:t xml:space="preserve">РЕШЕНИЕ              </w:t>
      </w:r>
    </w:p>
    <w:p w:rsidR="00590FC9" w:rsidRDefault="00590FC9" w:rsidP="00590FC9">
      <w:pPr>
        <w:jc w:val="center"/>
        <w:rPr>
          <w:sz w:val="28"/>
          <w:szCs w:val="28"/>
        </w:rPr>
      </w:pPr>
    </w:p>
    <w:p w:rsidR="00590FC9" w:rsidRDefault="00590FC9" w:rsidP="00590FC9">
      <w:pPr>
        <w:jc w:val="both"/>
        <w:rPr>
          <w:sz w:val="28"/>
        </w:rPr>
      </w:pPr>
      <w:r>
        <w:rPr>
          <w:sz w:val="28"/>
        </w:rPr>
        <w:t>«09»  февраля 2022 года  № 136</w:t>
      </w:r>
    </w:p>
    <w:p w:rsidR="00590FC9" w:rsidRDefault="00590FC9" w:rsidP="00590FC9">
      <w:pPr>
        <w:shd w:val="clear" w:color="auto" w:fill="FFFFFF"/>
        <w:ind w:right="5386"/>
        <w:rPr>
          <w:iCs/>
          <w:sz w:val="28"/>
          <w:szCs w:val="28"/>
        </w:rPr>
      </w:pPr>
    </w:p>
    <w:p w:rsidR="00EE2667" w:rsidRDefault="00EE2667" w:rsidP="000708BD">
      <w:pPr>
        <w:pStyle w:val="s9"/>
        <w:tabs>
          <w:tab w:val="left" w:pos="6096"/>
        </w:tabs>
        <w:spacing w:before="0" w:beforeAutospacing="0" w:after="0" w:afterAutospacing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 внесении изменений в решение совета                                                                           депутатов муниципального образования                                                                        Ям-Тесовское  сельское  поселение от 22.09.2021 года №10</w:t>
      </w:r>
      <w:r w:rsidR="00624173">
        <w:rPr>
          <w:rFonts w:eastAsia="Calibri"/>
          <w:iCs/>
          <w:sz w:val="28"/>
          <w:szCs w:val="28"/>
        </w:rPr>
        <w:t>8</w:t>
      </w:r>
    </w:p>
    <w:p w:rsidR="00590FC9" w:rsidRDefault="00624173" w:rsidP="000708BD">
      <w:pPr>
        <w:tabs>
          <w:tab w:val="left" w:pos="5387"/>
          <w:tab w:val="left" w:pos="5529"/>
          <w:tab w:val="left" w:pos="6096"/>
        </w:tabs>
        <w:autoSpaceDE w:val="0"/>
        <w:autoSpaceDN w:val="0"/>
        <w:adjustRightInd w:val="0"/>
        <w:ind w:right="3253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«</w:t>
      </w:r>
      <w:r w:rsidR="00590FC9">
        <w:rPr>
          <w:rFonts w:eastAsia="Calibri"/>
          <w:iCs/>
          <w:sz w:val="28"/>
          <w:szCs w:val="28"/>
        </w:rPr>
        <w:t xml:space="preserve">Об утверждении   Положения о </w:t>
      </w:r>
      <w:r w:rsidR="000708BD">
        <w:rPr>
          <w:rFonts w:eastAsia="Calibri"/>
          <w:iCs/>
          <w:sz w:val="28"/>
          <w:szCs w:val="28"/>
        </w:rPr>
        <w:t>м</w:t>
      </w:r>
      <w:r w:rsidR="00590FC9">
        <w:rPr>
          <w:rFonts w:eastAsia="Calibri"/>
          <w:iCs/>
          <w:sz w:val="28"/>
          <w:szCs w:val="28"/>
        </w:rPr>
        <w:t xml:space="preserve">униципальном контроле в области охраны и </w:t>
      </w:r>
      <w:proofErr w:type="gramStart"/>
      <w:r w:rsidR="00590FC9">
        <w:rPr>
          <w:rFonts w:eastAsia="Calibri"/>
          <w:iCs/>
          <w:sz w:val="28"/>
          <w:szCs w:val="28"/>
        </w:rPr>
        <w:t>использования</w:t>
      </w:r>
      <w:proofErr w:type="gramEnd"/>
      <w:r w:rsidR="00590FC9">
        <w:rPr>
          <w:rFonts w:eastAsia="Calibri"/>
          <w:iCs/>
          <w:sz w:val="28"/>
          <w:szCs w:val="28"/>
        </w:rPr>
        <w:t xml:space="preserve"> особо охраняемых природных территорий н</w:t>
      </w:r>
      <w:r w:rsidR="00590FC9">
        <w:rPr>
          <w:rFonts w:eastAsia="Calibri"/>
          <w:sz w:val="28"/>
          <w:szCs w:val="28"/>
        </w:rPr>
        <w:t xml:space="preserve">а территории </w:t>
      </w:r>
      <w:r w:rsidR="00590FC9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590FC9">
        <w:rPr>
          <w:sz w:val="28"/>
          <w:szCs w:val="28"/>
        </w:rPr>
        <w:t>Ям-Тесовское  сельское  поселение Лужского  муниципального  района  Ленинградской области</w:t>
      </w:r>
      <w:r>
        <w:rPr>
          <w:sz w:val="28"/>
          <w:szCs w:val="28"/>
        </w:rPr>
        <w:t>»</w:t>
      </w:r>
      <w:r w:rsidR="00590FC9">
        <w:rPr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2B7A00" w:rsidRDefault="00090886" w:rsidP="00624173">
      <w:pPr>
        <w:shd w:val="clear" w:color="auto" w:fill="FFFFFF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24173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24173">
        <w:rPr>
          <w:sz w:val="28"/>
          <w:szCs w:val="28"/>
        </w:rPr>
        <w:t>Ям-Тесовское  сельское  поселение Лужского  муниципального  района  Ленинградской области</w:t>
      </w:r>
      <w:r w:rsidR="00624173">
        <w:rPr>
          <w:color w:val="000000"/>
          <w:sz w:val="28"/>
          <w:szCs w:val="28"/>
        </w:rPr>
        <w:t xml:space="preserve">, совет  депутатов Ям-Тесовского сельского  поселения </w:t>
      </w:r>
      <w:r w:rsidR="002B7A00" w:rsidRPr="00700821">
        <w:rPr>
          <w:color w:val="000000"/>
          <w:sz w:val="28"/>
          <w:szCs w:val="28"/>
        </w:rPr>
        <w:t>РЕШИЛ</w:t>
      </w:r>
      <w:r w:rsidR="002B7A00" w:rsidRPr="00700821">
        <w:rPr>
          <w:sz w:val="28"/>
          <w:szCs w:val="28"/>
        </w:rPr>
        <w:t>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624173" w:rsidRPr="00624173">
        <w:rPr>
          <w:bCs/>
          <w:color w:val="000000"/>
          <w:sz w:val="28"/>
          <w:szCs w:val="28"/>
        </w:rPr>
        <w:t>совета</w:t>
      </w:r>
      <w:r w:rsidR="00624173">
        <w:rPr>
          <w:bCs/>
          <w:color w:val="000000"/>
          <w:sz w:val="28"/>
          <w:szCs w:val="28"/>
        </w:rPr>
        <w:t xml:space="preserve"> депутатов Ям-Тесовского  сельского  поселения</w:t>
      </w:r>
      <w:r w:rsidR="00624173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624173">
        <w:rPr>
          <w:color w:val="000000" w:themeColor="text1"/>
          <w:sz w:val="28"/>
          <w:szCs w:val="28"/>
        </w:rPr>
        <w:t>22.09.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624173">
        <w:rPr>
          <w:color w:val="000000" w:themeColor="text1"/>
          <w:sz w:val="28"/>
          <w:szCs w:val="28"/>
        </w:rPr>
        <w:t>108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D26800" w:rsidRPr="00D26800">
        <w:rPr>
          <w:bCs/>
          <w:color w:val="000000"/>
          <w:sz w:val="28"/>
          <w:szCs w:val="28"/>
        </w:rPr>
        <w:t xml:space="preserve">о муниципальном контроле </w:t>
      </w:r>
      <w:r w:rsidR="00D26800" w:rsidRPr="00D26800">
        <w:rPr>
          <w:bCs/>
          <w:sz w:val="28"/>
          <w:szCs w:val="28"/>
        </w:rPr>
        <w:t xml:space="preserve">в области охраны </w:t>
      </w:r>
      <w:r w:rsidR="00D26800" w:rsidRPr="00D26800">
        <w:rPr>
          <w:bCs/>
          <w:sz w:val="28"/>
          <w:szCs w:val="28"/>
        </w:rPr>
        <w:br/>
        <w:t xml:space="preserve">и </w:t>
      </w:r>
      <w:proofErr w:type="gramStart"/>
      <w:r w:rsidR="00D26800" w:rsidRPr="00D26800">
        <w:rPr>
          <w:bCs/>
          <w:sz w:val="28"/>
          <w:szCs w:val="28"/>
        </w:rPr>
        <w:t>использования</w:t>
      </w:r>
      <w:proofErr w:type="gramEnd"/>
      <w:r w:rsidR="00D26800" w:rsidRPr="00D26800">
        <w:rPr>
          <w:bCs/>
          <w:sz w:val="28"/>
          <w:szCs w:val="28"/>
        </w:rPr>
        <w:t xml:space="preserve"> особо охраняемых природных территорий </w:t>
      </w:r>
      <w:r w:rsidR="00624173">
        <w:rPr>
          <w:rFonts w:eastAsia="Calibri"/>
          <w:iCs/>
          <w:sz w:val="28"/>
          <w:szCs w:val="28"/>
        </w:rPr>
        <w:t>н</w:t>
      </w:r>
      <w:r w:rsidR="00624173">
        <w:rPr>
          <w:rFonts w:eastAsia="Calibri"/>
          <w:sz w:val="28"/>
          <w:szCs w:val="28"/>
        </w:rPr>
        <w:t xml:space="preserve">а территории </w:t>
      </w:r>
      <w:r w:rsidR="00624173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24173">
        <w:rPr>
          <w:sz w:val="28"/>
          <w:szCs w:val="28"/>
        </w:rPr>
        <w:t>Ям-Тесовское  сельское  поселение Лужского  муниципального  района  Ленинградской области»</w:t>
      </w:r>
      <w:r w:rsidR="00624173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D26800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D26800" w:rsidRPr="00D26800">
        <w:rPr>
          <w:bCs/>
          <w:color w:val="000000"/>
          <w:sz w:val="28"/>
          <w:szCs w:val="28"/>
        </w:rPr>
        <w:t>о муниципальном контроле</w:t>
      </w:r>
      <w:r w:rsidR="00D26800">
        <w:rPr>
          <w:bCs/>
          <w:color w:val="000000"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в</w:t>
      </w:r>
      <w:r w:rsidR="00D26800">
        <w:rPr>
          <w:bCs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>области</w:t>
      </w:r>
      <w:r w:rsidR="00D26800">
        <w:rPr>
          <w:bCs/>
          <w:sz w:val="28"/>
          <w:szCs w:val="28"/>
        </w:rPr>
        <w:t xml:space="preserve"> </w:t>
      </w:r>
      <w:r w:rsidR="00D26800" w:rsidRPr="00D26800">
        <w:rPr>
          <w:bCs/>
          <w:sz w:val="28"/>
          <w:szCs w:val="28"/>
        </w:rPr>
        <w:t xml:space="preserve">охраны и </w:t>
      </w:r>
      <w:proofErr w:type="gramStart"/>
      <w:r w:rsidR="00D26800" w:rsidRPr="00D26800">
        <w:rPr>
          <w:bCs/>
          <w:sz w:val="28"/>
          <w:szCs w:val="28"/>
        </w:rPr>
        <w:t>использования</w:t>
      </w:r>
      <w:proofErr w:type="gramEnd"/>
      <w:r w:rsidR="00D26800" w:rsidRPr="00D26800">
        <w:rPr>
          <w:bCs/>
          <w:sz w:val="28"/>
          <w:szCs w:val="28"/>
        </w:rPr>
        <w:t xml:space="preserve"> особо охраняемых природных территорий </w:t>
      </w:r>
      <w:r w:rsidR="00624173">
        <w:rPr>
          <w:rFonts w:eastAsia="Calibri"/>
          <w:iCs/>
          <w:sz w:val="28"/>
          <w:szCs w:val="28"/>
        </w:rPr>
        <w:t>н</w:t>
      </w:r>
      <w:r w:rsidR="00624173">
        <w:rPr>
          <w:rFonts w:eastAsia="Calibri"/>
          <w:sz w:val="28"/>
          <w:szCs w:val="28"/>
        </w:rPr>
        <w:t xml:space="preserve">а территории </w:t>
      </w:r>
      <w:r w:rsidR="00624173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24173">
        <w:rPr>
          <w:sz w:val="28"/>
          <w:szCs w:val="28"/>
        </w:rPr>
        <w:t>Ям-Тесовское  сельское  поселение Лужского  муниципального  района  Ленинградской области</w:t>
      </w:r>
      <w:r w:rsidR="00624173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68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D26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в</w:t>
      </w:r>
      <w:r w:rsidR="00D26800">
        <w:rPr>
          <w:rFonts w:ascii="Times New Roman" w:hAnsi="Times New Roman" w:cs="Times New Roman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области</w:t>
      </w:r>
      <w:r w:rsidR="00D26800">
        <w:rPr>
          <w:rFonts w:ascii="Times New Roman" w:hAnsi="Times New Roman" w:cs="Times New Roman"/>
          <w:sz w:val="28"/>
          <w:szCs w:val="28"/>
        </w:rPr>
        <w:t xml:space="preserve"> </w:t>
      </w:r>
      <w:r w:rsidR="00D26800" w:rsidRPr="00563E96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5D22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22FE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5D22FE">
        <w:rPr>
          <w:color w:val="000000" w:themeColor="text1"/>
          <w:sz w:val="28"/>
          <w:szCs w:val="28"/>
        </w:rPr>
        <w:t>2</w:t>
      </w:r>
      <w:r w:rsidR="005D22FE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Default="00090886" w:rsidP="00535A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708BD" w:rsidRDefault="000708BD" w:rsidP="00535A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708BD" w:rsidRPr="00555D09" w:rsidRDefault="000708BD" w:rsidP="000708B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Ям-Тесовского сельского  поселения:                     С.П. Клементьев</w:t>
      </w:r>
    </w:p>
    <w:p w:rsidR="00354979" w:rsidRPr="00555D09" w:rsidRDefault="00354979" w:rsidP="00D26800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0708BD">
        <w:rPr>
          <w:color w:val="000000" w:themeColor="text1"/>
        </w:rPr>
        <w:t>совета депутатов Ям-Тесовского</w:t>
      </w:r>
    </w:p>
    <w:p w:rsidR="000708BD" w:rsidRPr="00555D09" w:rsidRDefault="000708BD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0708BD">
        <w:rPr>
          <w:color w:val="000000" w:themeColor="text1"/>
        </w:rPr>
        <w:t>09.02.</w:t>
      </w:r>
      <w:r w:rsidRPr="00555D09">
        <w:rPr>
          <w:color w:val="000000" w:themeColor="text1"/>
        </w:rPr>
        <w:t xml:space="preserve"> 202</w:t>
      </w:r>
      <w:r w:rsidR="00F72966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0708BD">
        <w:rPr>
          <w:color w:val="000000" w:themeColor="text1"/>
        </w:rPr>
        <w:t>136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5D22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22FE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:rsidR="00354979" w:rsidRPr="00083C03" w:rsidRDefault="00354979" w:rsidP="00083C0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26800"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br/>
        <w:t xml:space="preserve">и </w:t>
      </w:r>
      <w:proofErr w:type="gramStart"/>
      <w:r w:rsidR="00D26800" w:rsidRPr="00D26800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</w:t>
      </w:r>
      <w:r w:rsidR="00083C03" w:rsidRPr="00083C03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="00083C03" w:rsidRPr="00083C03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083C03" w:rsidRPr="00083C03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083C03" w:rsidRPr="00083C03">
        <w:rPr>
          <w:rFonts w:ascii="Times New Roman" w:hAnsi="Times New Roman" w:cs="Times New Roman"/>
          <w:sz w:val="24"/>
          <w:szCs w:val="24"/>
        </w:rPr>
        <w:t>Ям-Тесовское  сельское  поселение Лужского  муниципального  района  Ленинградской области»</w:t>
      </w:r>
    </w:p>
    <w:p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>Ключевые и индикативные показатели муниципального контроля</w:t>
      </w:r>
      <w:r w:rsidR="00D26800" w:rsidRPr="00696DC6">
        <w:rPr>
          <w:color w:val="000000" w:themeColor="text1"/>
          <w:sz w:val="28"/>
          <w:szCs w:val="28"/>
        </w:rPr>
        <w:t xml:space="preserve"> </w:t>
      </w:r>
      <w:r w:rsidR="00D26800" w:rsidRPr="00696DC6">
        <w:rPr>
          <w:sz w:val="28"/>
          <w:szCs w:val="28"/>
        </w:rPr>
        <w:t>в области охраны и использования особо охраняемых природных территорий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E153E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AA17F1" w:rsidRDefault="009C75B3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B071C6" w:rsidRDefault="00B071C6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Вариант 1</w:t>
            </w:r>
            <w:r w:rsidR="0089358E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 течение отчетного года вследствие незаконной рубки и (или) пожара </w:t>
            </w:r>
            <w:r>
              <w:rPr>
                <w:color w:val="000000" w:themeColor="text1"/>
                <w:sz w:val="20"/>
                <w:szCs w:val="20"/>
              </w:rPr>
              <w:t>деревьев и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кустарников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555D09" w:rsidRDefault="009C75B3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8B41E4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деревьев и кустарников (УДК) 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C50D7D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B071C6" w:rsidRDefault="00B071C6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A852FF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048" w:type="dxa"/>
            <w:shd w:val="clear" w:color="auto" w:fill="FFFFFF"/>
          </w:tcPr>
          <w:p w:rsidR="0047766E" w:rsidRDefault="00A852FF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</w:t>
            </w:r>
            <w:r w:rsidRPr="00C50D7D">
              <w:rPr>
                <w:sz w:val="20"/>
                <w:szCs w:val="20"/>
              </w:rPr>
              <w:lastRenderedPageBreak/>
              <w:t>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утрачены в течение отчетного года </w:t>
            </w:r>
            <w:r w:rsidR="00E44CF0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:rsidR="0047766E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12291" w:rsidRDefault="0047766E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12291">
              <w:rPr>
                <w:color w:val="000000" w:themeColor="text1"/>
                <w:sz w:val="20"/>
                <w:szCs w:val="20"/>
              </w:rPr>
              <w:t>–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91"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C50D7D">
              <w:rPr>
                <w:sz w:val="20"/>
                <w:szCs w:val="20"/>
              </w:rPr>
              <w:t>особо охраняем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природн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территори</w:t>
            </w:r>
            <w:r w:rsidR="00C12291">
              <w:rPr>
                <w:sz w:val="20"/>
                <w:szCs w:val="20"/>
              </w:rPr>
              <w:t xml:space="preserve">и, на которой </w:t>
            </w:r>
            <w:r w:rsidR="00C12291">
              <w:rPr>
                <w:sz w:val="20"/>
                <w:szCs w:val="20"/>
              </w:rPr>
              <w:lastRenderedPageBreak/>
              <w:t>были</w:t>
            </w:r>
            <w:r w:rsidR="00C1229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</w:t>
            </w:r>
            <w:r w:rsidR="00DD0C03">
              <w:rPr>
                <w:color w:val="000000" w:themeColor="text1"/>
                <w:sz w:val="20"/>
                <w:szCs w:val="20"/>
              </w:rPr>
              <w:t>,</w:t>
            </w:r>
            <w:r w:rsidR="00DD0C03">
              <w:rPr>
                <w:sz w:val="20"/>
                <w:szCs w:val="20"/>
              </w:rPr>
              <w:t xml:space="preserve"> на которой были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7766E" w:rsidRPr="008B41E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47766E" w:rsidRPr="00555D09" w:rsidRDefault="00DD0C03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</w:t>
            </w:r>
            <w:r w:rsidRPr="002A3662">
              <w:rPr>
                <w:sz w:val="20"/>
                <w:szCs w:val="20"/>
              </w:rPr>
              <w:lastRenderedPageBreak/>
              <w:t>параметров,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</w:t>
            </w:r>
            <w:r w:rsidRPr="002A3662">
              <w:rPr>
                <w:sz w:val="20"/>
                <w:szCs w:val="20"/>
              </w:rPr>
              <w:lastRenderedPageBreak/>
              <w:t>дела об административных правонарушениях,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7766E" w:rsidRPr="001336B8" w:rsidRDefault="0047766E" w:rsidP="0047766E">
            <w:pPr>
              <w:rPr>
                <w:sz w:val="20"/>
                <w:szCs w:val="20"/>
              </w:rPr>
            </w:pPr>
          </w:p>
          <w:p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</w:t>
            </w:r>
            <w:r w:rsidRPr="002A3662">
              <w:rPr>
                <w:sz w:val="20"/>
                <w:szCs w:val="20"/>
              </w:rPr>
              <w:lastRenderedPageBreak/>
              <w:t>принято решение об удовлетворении заявленных требований,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C75B3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</w:r>
            <w:r w:rsidRPr="00476A94">
              <w:rPr>
                <w:sz w:val="20"/>
                <w:szCs w:val="20"/>
              </w:rPr>
              <w:lastRenderedPageBreak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313351" w:rsidRDefault="003133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13351" w:rsidRPr="00700821" w:rsidRDefault="00313351" w:rsidP="0031335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313351" w:rsidRDefault="00313351" w:rsidP="00313351">
      <w:pPr>
        <w:rPr>
          <w:color w:val="000000" w:themeColor="text1"/>
        </w:rPr>
      </w:pP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313351" w:rsidRDefault="00313351" w:rsidP="0031335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313351" w:rsidRPr="00555D09" w:rsidRDefault="00313351">
      <w:pPr>
        <w:rPr>
          <w:color w:val="000000" w:themeColor="text1"/>
        </w:rPr>
      </w:pPr>
    </w:p>
    <w:sectPr w:rsidR="00313351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2F" w:rsidRDefault="00445C2F" w:rsidP="00165F1F">
      <w:r>
        <w:separator/>
      </w:r>
    </w:p>
  </w:endnote>
  <w:endnote w:type="continuationSeparator" w:id="0">
    <w:p w:rsidR="00445C2F" w:rsidRDefault="00445C2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2F" w:rsidRDefault="00445C2F" w:rsidP="00165F1F">
      <w:r>
        <w:separator/>
      </w:r>
    </w:p>
  </w:footnote>
  <w:footnote w:type="continuationSeparator" w:id="0">
    <w:p w:rsidR="00445C2F" w:rsidRDefault="00445C2F" w:rsidP="00165F1F">
      <w:r>
        <w:continuationSeparator/>
      </w:r>
    </w:p>
  </w:footnote>
  <w:footnote w:id="1">
    <w:p w:rsidR="0089358E" w:rsidRPr="00A852FF" w:rsidRDefault="0089358E" w:rsidP="00A852FF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6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небогатой зелеными насаждениями особо охраняемой природной территории, когда </w:t>
      </w:r>
      <w:r w:rsidR="00A852FF" w:rsidRPr="00A852FF">
        <w:rPr>
          <w:sz w:val="20"/>
          <w:szCs w:val="20"/>
        </w:rPr>
        <w:t>их изначальное количество может быть точно посчитано.</w:t>
      </w:r>
    </w:p>
  </w:footnote>
  <w:footnote w:id="2">
    <w:p w:rsidR="00A852FF" w:rsidRPr="00A852FF" w:rsidRDefault="00A852FF" w:rsidP="00A852FF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6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богатой зелеными насаждениями особо охраняемой природной территории, когда их изначальное количество </w:t>
      </w:r>
      <w:r>
        <w:rPr>
          <w:sz w:val="20"/>
          <w:szCs w:val="20"/>
        </w:rPr>
        <w:t xml:space="preserve">не </w:t>
      </w:r>
      <w:r w:rsidRPr="00A852FF">
        <w:rPr>
          <w:sz w:val="20"/>
          <w:szCs w:val="20"/>
        </w:rPr>
        <w:t>может быть точно посчитано.</w:t>
      </w:r>
    </w:p>
    <w:p w:rsidR="00A852FF" w:rsidRDefault="00A852FF" w:rsidP="00A852FF">
      <w:pPr>
        <w:pStyle w:val="a4"/>
      </w:pPr>
      <w:r>
        <w:t xml:space="preserve"> </w:t>
      </w:r>
    </w:p>
  </w:footnote>
  <w:footnote w:id="3">
    <w:p w:rsidR="0047766E" w:rsidRDefault="0047766E" w:rsidP="006411F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в области охраны и использования особо охраняемых природных территорий.</w:t>
      </w:r>
    </w:p>
  </w:footnote>
  <w:footnote w:id="4">
    <w:p w:rsidR="0047766E" w:rsidRDefault="0047766E" w:rsidP="006411F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в области охраны и использования особо охраняемых природных территорий.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C75B3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9C75B3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030C8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3374E"/>
    <w:rsid w:val="000634BD"/>
    <w:rsid w:val="00064435"/>
    <w:rsid w:val="00064CE7"/>
    <w:rsid w:val="000708BD"/>
    <w:rsid w:val="000733B7"/>
    <w:rsid w:val="00074746"/>
    <w:rsid w:val="000757A5"/>
    <w:rsid w:val="00081AC1"/>
    <w:rsid w:val="00083C03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E59BC"/>
    <w:rsid w:val="002F142A"/>
    <w:rsid w:val="003030C8"/>
    <w:rsid w:val="00305F5C"/>
    <w:rsid w:val="00313351"/>
    <w:rsid w:val="00354979"/>
    <w:rsid w:val="0035743E"/>
    <w:rsid w:val="003653BF"/>
    <w:rsid w:val="003669CD"/>
    <w:rsid w:val="00381E41"/>
    <w:rsid w:val="003A3E78"/>
    <w:rsid w:val="003B4525"/>
    <w:rsid w:val="003C3CDD"/>
    <w:rsid w:val="003D6E8B"/>
    <w:rsid w:val="003E3508"/>
    <w:rsid w:val="00435C5A"/>
    <w:rsid w:val="00445C2F"/>
    <w:rsid w:val="0045284A"/>
    <w:rsid w:val="0047105B"/>
    <w:rsid w:val="00476A94"/>
    <w:rsid w:val="0047766E"/>
    <w:rsid w:val="004875D2"/>
    <w:rsid w:val="004B51E1"/>
    <w:rsid w:val="004C5DCB"/>
    <w:rsid w:val="00535AF7"/>
    <w:rsid w:val="00555D09"/>
    <w:rsid w:val="00563C1F"/>
    <w:rsid w:val="0058100A"/>
    <w:rsid w:val="00590FC9"/>
    <w:rsid w:val="005B3716"/>
    <w:rsid w:val="005D22FE"/>
    <w:rsid w:val="005D5F4D"/>
    <w:rsid w:val="00624173"/>
    <w:rsid w:val="006411F0"/>
    <w:rsid w:val="00641655"/>
    <w:rsid w:val="006660B7"/>
    <w:rsid w:val="00666492"/>
    <w:rsid w:val="00696DC6"/>
    <w:rsid w:val="006B2A05"/>
    <w:rsid w:val="006E1A57"/>
    <w:rsid w:val="00701A7F"/>
    <w:rsid w:val="00713CBB"/>
    <w:rsid w:val="0071480B"/>
    <w:rsid w:val="007238D1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45B02"/>
    <w:rsid w:val="009758F7"/>
    <w:rsid w:val="0099719A"/>
    <w:rsid w:val="009A3FE0"/>
    <w:rsid w:val="009A673B"/>
    <w:rsid w:val="009C54DD"/>
    <w:rsid w:val="009C75B3"/>
    <w:rsid w:val="009F2A27"/>
    <w:rsid w:val="009F5BEC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53044"/>
    <w:rsid w:val="00B718B7"/>
    <w:rsid w:val="00B754CA"/>
    <w:rsid w:val="00BA675E"/>
    <w:rsid w:val="00BC5BC3"/>
    <w:rsid w:val="00BE13DB"/>
    <w:rsid w:val="00C00A30"/>
    <w:rsid w:val="00C0126C"/>
    <w:rsid w:val="00C12291"/>
    <w:rsid w:val="00C46FD9"/>
    <w:rsid w:val="00C50D7D"/>
    <w:rsid w:val="00C762F7"/>
    <w:rsid w:val="00C7636B"/>
    <w:rsid w:val="00CC133B"/>
    <w:rsid w:val="00CE551F"/>
    <w:rsid w:val="00CF7D4E"/>
    <w:rsid w:val="00D01293"/>
    <w:rsid w:val="00D17A3A"/>
    <w:rsid w:val="00D26800"/>
    <w:rsid w:val="00D327A1"/>
    <w:rsid w:val="00D44F90"/>
    <w:rsid w:val="00D64B49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E11A6"/>
    <w:rsid w:val="00EE2667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9">
    <w:name w:val="s9"/>
    <w:basedOn w:val="a"/>
    <w:rsid w:val="00EE266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CEFE-50E3-4D8A-903A-39C26BF5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ультра</cp:lastModifiedBy>
  <cp:revision>2</cp:revision>
  <cp:lastPrinted>2021-11-10T10:32:00Z</cp:lastPrinted>
  <dcterms:created xsi:type="dcterms:W3CDTF">2022-02-11T09:01:00Z</dcterms:created>
  <dcterms:modified xsi:type="dcterms:W3CDTF">2022-02-11T09:01:00Z</dcterms:modified>
</cp:coreProperties>
</file>