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3" w:rsidRPr="00034463" w:rsidRDefault="00143A43" w:rsidP="006437E9">
      <w:pPr>
        <w:jc w:val="center"/>
        <w:rPr>
          <w:sz w:val="28"/>
          <w:szCs w:val="28"/>
        </w:rPr>
      </w:pPr>
      <w:bookmarkStart w:id="0" w:name="_GoBack"/>
      <w:bookmarkEnd w:id="0"/>
      <w:r w:rsidRPr="00034463">
        <w:rPr>
          <w:sz w:val="28"/>
          <w:szCs w:val="28"/>
        </w:rPr>
        <w:t>Ленинградская область</w:t>
      </w:r>
      <w:r w:rsidR="003C5E60">
        <w:rPr>
          <w:sz w:val="28"/>
          <w:szCs w:val="28"/>
        </w:rPr>
        <w:t xml:space="preserve">                        </w:t>
      </w:r>
      <w:r w:rsidR="006437E9">
        <w:rPr>
          <w:sz w:val="28"/>
          <w:szCs w:val="28"/>
        </w:rPr>
        <w:t xml:space="preserve">                                                                       </w:t>
      </w:r>
      <w:r w:rsidRPr="00034463">
        <w:rPr>
          <w:sz w:val="28"/>
          <w:szCs w:val="28"/>
        </w:rPr>
        <w:t>Лужский муниципальный район</w:t>
      </w:r>
    </w:p>
    <w:p w:rsidR="00143A43" w:rsidRPr="00034463" w:rsidRDefault="00143A43" w:rsidP="006437E9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 xml:space="preserve">совет депутатов </w:t>
      </w:r>
      <w:r w:rsidR="00DD021C">
        <w:rPr>
          <w:sz w:val="28"/>
          <w:szCs w:val="28"/>
        </w:rPr>
        <w:t>Ям-Тёсовского сельского поселения</w:t>
      </w:r>
    </w:p>
    <w:p w:rsidR="00143A43" w:rsidRPr="00034463" w:rsidRDefault="00026A7E" w:rsidP="006437E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143A43" w:rsidRPr="00034463">
        <w:rPr>
          <w:sz w:val="28"/>
          <w:szCs w:val="28"/>
        </w:rPr>
        <w:t xml:space="preserve"> созыва</w:t>
      </w:r>
    </w:p>
    <w:p w:rsidR="00143A43" w:rsidRDefault="00143A43" w:rsidP="006437E9">
      <w:pPr>
        <w:jc w:val="center"/>
      </w:pPr>
    </w:p>
    <w:p w:rsidR="00143A43" w:rsidRPr="00E240FD" w:rsidRDefault="00143A43" w:rsidP="00143A43">
      <w:pPr>
        <w:jc w:val="center"/>
        <w:rPr>
          <w:b/>
        </w:rPr>
      </w:pPr>
      <w:r w:rsidRPr="00E240FD">
        <w:rPr>
          <w:b/>
        </w:rPr>
        <w:t>РЕШЕНИЕ</w:t>
      </w:r>
    </w:p>
    <w:p w:rsidR="00034463" w:rsidRDefault="00034463" w:rsidP="00143A43">
      <w:pPr>
        <w:rPr>
          <w:sz w:val="28"/>
          <w:szCs w:val="28"/>
        </w:rPr>
      </w:pPr>
    </w:p>
    <w:p w:rsidR="00342AB5" w:rsidRDefault="006B441E" w:rsidP="006437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62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62B1">
        <w:rPr>
          <w:sz w:val="28"/>
          <w:szCs w:val="28"/>
        </w:rPr>
        <w:t xml:space="preserve"> 09</w:t>
      </w:r>
      <w:r w:rsidR="00DD021C">
        <w:rPr>
          <w:sz w:val="28"/>
          <w:szCs w:val="28"/>
        </w:rPr>
        <w:t xml:space="preserve"> </w:t>
      </w:r>
      <w:r w:rsidR="004E0C39">
        <w:rPr>
          <w:sz w:val="28"/>
          <w:szCs w:val="28"/>
        </w:rPr>
        <w:t xml:space="preserve">февраля 2022 года  №  </w:t>
      </w:r>
      <w:r w:rsidR="006437E9">
        <w:rPr>
          <w:sz w:val="28"/>
          <w:szCs w:val="28"/>
        </w:rPr>
        <w:t xml:space="preserve">138 </w:t>
      </w:r>
    </w:p>
    <w:p w:rsidR="006B441E" w:rsidRPr="006437E9" w:rsidRDefault="00342AB5" w:rsidP="00643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437E9">
        <w:rPr>
          <w:sz w:val="28"/>
          <w:szCs w:val="28"/>
        </w:rPr>
        <w:t xml:space="preserve">                                                                                    Об </w:t>
      </w:r>
      <w:r w:rsidR="006437E9" w:rsidRPr="006437E9">
        <w:rPr>
          <w:sz w:val="28"/>
          <w:szCs w:val="28"/>
        </w:rPr>
        <w:t>утвер</w:t>
      </w:r>
      <w:r w:rsidR="006B441E" w:rsidRPr="006437E9">
        <w:rPr>
          <w:color w:val="000000"/>
          <w:sz w:val="28"/>
          <w:szCs w:val="28"/>
          <w:lang w:bidi="ru-RU"/>
        </w:rPr>
        <w:t>ждении порядка</w:t>
      </w:r>
    </w:p>
    <w:p w:rsidR="006B441E" w:rsidRDefault="006B441E" w:rsidP="006B441E">
      <w:pPr>
        <w:rPr>
          <w:color w:val="000000"/>
          <w:sz w:val="28"/>
          <w:szCs w:val="28"/>
          <w:lang w:bidi="ru-RU"/>
        </w:rPr>
      </w:pPr>
      <w:r w:rsidRPr="006437E9">
        <w:rPr>
          <w:color w:val="000000"/>
          <w:sz w:val="28"/>
          <w:szCs w:val="28"/>
          <w:lang w:bidi="ru-RU"/>
        </w:rPr>
        <w:t>формирования и использования</w:t>
      </w:r>
      <w:r w:rsidRPr="006B441E">
        <w:rPr>
          <w:color w:val="000000"/>
          <w:sz w:val="28"/>
          <w:szCs w:val="28"/>
          <w:lang w:bidi="ru-RU"/>
        </w:rPr>
        <w:t xml:space="preserve"> </w:t>
      </w:r>
    </w:p>
    <w:p w:rsidR="006B441E" w:rsidRDefault="006B441E" w:rsidP="006B441E">
      <w:pPr>
        <w:rPr>
          <w:sz w:val="28"/>
          <w:szCs w:val="28"/>
        </w:rPr>
      </w:pPr>
      <w:r w:rsidRPr="006B441E">
        <w:rPr>
          <w:color w:val="000000"/>
          <w:sz w:val="28"/>
          <w:szCs w:val="28"/>
          <w:lang w:bidi="ru-RU"/>
        </w:rPr>
        <w:t>маневренного</w:t>
      </w:r>
      <w:r w:rsidRPr="006B441E">
        <w:rPr>
          <w:sz w:val="28"/>
          <w:szCs w:val="28"/>
        </w:rPr>
        <w:t xml:space="preserve"> жилищного фонда</w:t>
      </w:r>
    </w:p>
    <w:p w:rsidR="00AA62B1" w:rsidRDefault="006B441E" w:rsidP="006B441E">
      <w:pPr>
        <w:rPr>
          <w:color w:val="000000"/>
          <w:sz w:val="28"/>
          <w:szCs w:val="28"/>
          <w:lang w:bidi="ru-RU"/>
        </w:rPr>
      </w:pPr>
      <w:r w:rsidRPr="006B441E">
        <w:rPr>
          <w:sz w:val="28"/>
          <w:szCs w:val="28"/>
        </w:rPr>
        <w:t xml:space="preserve"> муниципального  </w:t>
      </w:r>
      <w:r w:rsidRPr="006B441E">
        <w:rPr>
          <w:color w:val="000000"/>
          <w:sz w:val="28"/>
          <w:szCs w:val="28"/>
          <w:lang w:bidi="ru-RU"/>
        </w:rPr>
        <w:t>образования</w:t>
      </w:r>
    </w:p>
    <w:p w:rsidR="006B441E" w:rsidRDefault="006B441E" w:rsidP="00342AB5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Ям-Тёсовское сельское поселение</w:t>
      </w:r>
    </w:p>
    <w:p w:rsidR="006B441E" w:rsidRDefault="006B441E" w:rsidP="006B441E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Лужского муниципального района</w:t>
      </w:r>
    </w:p>
    <w:p w:rsidR="006B441E" w:rsidRDefault="006B441E" w:rsidP="006B441E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Ленинградской области</w:t>
      </w:r>
    </w:p>
    <w:p w:rsidR="00143A43" w:rsidRDefault="00143A43" w:rsidP="006B441E">
      <w:pPr>
        <w:rPr>
          <w:sz w:val="28"/>
          <w:szCs w:val="28"/>
        </w:rPr>
      </w:pPr>
    </w:p>
    <w:p w:rsidR="00D01790" w:rsidRPr="006B441E" w:rsidRDefault="006B441E" w:rsidP="006B441E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Pr="006B441E">
        <w:rPr>
          <w:color w:val="000000"/>
          <w:sz w:val="28"/>
          <w:szCs w:val="28"/>
          <w:lang w:bidi="ru-RU"/>
        </w:rPr>
        <w:t>На основании Жилищного кодекса Российской Фед</w:t>
      </w:r>
      <w:r>
        <w:rPr>
          <w:color w:val="000000"/>
          <w:sz w:val="28"/>
          <w:szCs w:val="28"/>
          <w:lang w:bidi="ru-RU"/>
        </w:rPr>
        <w:t xml:space="preserve">ерации в соответствии с Уставом </w:t>
      </w:r>
      <w:r w:rsidRPr="006B441E">
        <w:rPr>
          <w:color w:val="000000"/>
          <w:sz w:val="28"/>
          <w:szCs w:val="28"/>
          <w:lang w:bidi="ru-RU"/>
        </w:rPr>
        <w:t>муниципального образования</w:t>
      </w:r>
      <w:r>
        <w:rPr>
          <w:color w:val="000000"/>
          <w:sz w:val="28"/>
          <w:szCs w:val="28"/>
          <w:lang w:bidi="ru-RU"/>
        </w:rPr>
        <w:t xml:space="preserve">  </w:t>
      </w:r>
      <w:r w:rsidRPr="006B441E">
        <w:rPr>
          <w:sz w:val="28"/>
          <w:szCs w:val="28"/>
        </w:rPr>
        <w:t xml:space="preserve">муниципального  </w:t>
      </w:r>
      <w:r w:rsidRPr="006B441E">
        <w:rPr>
          <w:color w:val="000000"/>
          <w:sz w:val="28"/>
          <w:szCs w:val="28"/>
          <w:lang w:bidi="ru-RU"/>
        </w:rPr>
        <w:t>образования</w:t>
      </w:r>
      <w:r>
        <w:rPr>
          <w:color w:val="000000"/>
          <w:sz w:val="28"/>
          <w:szCs w:val="28"/>
          <w:lang w:bidi="ru-RU"/>
        </w:rPr>
        <w:t xml:space="preserve"> Ям-Тёсовское сельское поселение Лужского муниципального района Ленинградской области,</w:t>
      </w:r>
      <w:r w:rsidRPr="006B441E">
        <w:rPr>
          <w:sz w:val="28"/>
          <w:szCs w:val="28"/>
        </w:rPr>
        <w:t xml:space="preserve"> </w:t>
      </w:r>
      <w:r w:rsidR="00D01790" w:rsidRPr="006B441E">
        <w:rPr>
          <w:sz w:val="28"/>
          <w:szCs w:val="28"/>
        </w:rPr>
        <w:t>Совет депутатов Ям-Тёсовского сельского поселения РЕШИЛ: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Pr="006B441E" w:rsidRDefault="00D01790" w:rsidP="00026A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A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6B441E" w:rsidRPr="006B441E">
        <w:rPr>
          <w:color w:val="000000"/>
          <w:sz w:val="28"/>
          <w:szCs w:val="28"/>
          <w:lang w:bidi="ru-RU"/>
        </w:rPr>
        <w:t>Утвердить порядок формирования и использования маневренного жилищного фонда муниципального образования</w:t>
      </w:r>
      <w:r w:rsidR="006B441E">
        <w:rPr>
          <w:color w:val="000000"/>
          <w:sz w:val="28"/>
          <w:szCs w:val="28"/>
          <w:lang w:bidi="ru-RU"/>
        </w:rPr>
        <w:t xml:space="preserve"> </w:t>
      </w:r>
      <w:r w:rsidR="006B441E" w:rsidRPr="006B441E">
        <w:rPr>
          <w:sz w:val="28"/>
          <w:szCs w:val="28"/>
        </w:rPr>
        <w:t xml:space="preserve">муниципального  </w:t>
      </w:r>
      <w:r w:rsidR="006B441E" w:rsidRPr="006B441E">
        <w:rPr>
          <w:color w:val="000000"/>
          <w:sz w:val="28"/>
          <w:szCs w:val="28"/>
          <w:lang w:bidi="ru-RU"/>
        </w:rPr>
        <w:t>образования</w:t>
      </w:r>
      <w:r w:rsidR="006B441E">
        <w:rPr>
          <w:color w:val="000000"/>
          <w:sz w:val="28"/>
          <w:szCs w:val="28"/>
          <w:lang w:bidi="ru-RU"/>
        </w:rPr>
        <w:t xml:space="preserve"> Ям-Тёсовское сельское поселение Лужского муниципального района Ленинградской области (приложение).</w:t>
      </w:r>
    </w:p>
    <w:p w:rsidR="00026A7E" w:rsidRDefault="00D01790" w:rsidP="006437E9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A43">
        <w:rPr>
          <w:sz w:val="28"/>
          <w:szCs w:val="28"/>
        </w:rPr>
        <w:t>2</w:t>
      </w:r>
      <w:r w:rsidR="00584230">
        <w:rPr>
          <w:sz w:val="28"/>
          <w:szCs w:val="28"/>
        </w:rPr>
        <w:t>.</w:t>
      </w:r>
      <w:r w:rsidR="00026A7E">
        <w:rPr>
          <w:spacing w:val="2"/>
          <w:sz w:val="28"/>
          <w:szCs w:val="28"/>
        </w:rPr>
        <w:t xml:space="preserve"> Опубликовать настоящее решение в газете «</w:t>
      </w:r>
      <w:proofErr w:type="gramStart"/>
      <w:r w:rsidR="00026A7E">
        <w:rPr>
          <w:spacing w:val="2"/>
          <w:sz w:val="28"/>
          <w:szCs w:val="28"/>
        </w:rPr>
        <w:t>Лужская</w:t>
      </w:r>
      <w:proofErr w:type="gramEnd"/>
      <w:r w:rsidR="00026A7E">
        <w:rPr>
          <w:spacing w:val="2"/>
          <w:sz w:val="28"/>
          <w:szCs w:val="28"/>
        </w:rPr>
        <w:t xml:space="preserve"> правда и разместить на официальном сайте </w:t>
      </w:r>
      <w:r w:rsidR="006437E9">
        <w:rPr>
          <w:spacing w:val="2"/>
          <w:sz w:val="28"/>
          <w:szCs w:val="28"/>
        </w:rPr>
        <w:t>администрации Ям-Тесовского сельского  поселения</w:t>
      </w:r>
      <w:r w:rsidR="00026A7E">
        <w:rPr>
          <w:spacing w:val="2"/>
          <w:sz w:val="28"/>
          <w:szCs w:val="28"/>
        </w:rPr>
        <w:t>.</w:t>
      </w:r>
    </w:p>
    <w:p w:rsidR="00026A7E" w:rsidRDefault="00026A7E" w:rsidP="00026A7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момента принятия.</w:t>
      </w:r>
    </w:p>
    <w:p w:rsidR="00026A7E" w:rsidRPr="00B70A1A" w:rsidRDefault="00026A7E" w:rsidP="00026A7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 настоящего решения возложить на главу администрации Ям-Тёсовского сельского поселения Хабарова А.Е.</w:t>
      </w:r>
    </w:p>
    <w:p w:rsidR="00143A43" w:rsidRDefault="00143A43" w:rsidP="00026A7E">
      <w:pPr>
        <w:jc w:val="both"/>
        <w:rPr>
          <w:sz w:val="28"/>
          <w:szCs w:val="28"/>
        </w:rPr>
      </w:pPr>
    </w:p>
    <w:p w:rsidR="00584230" w:rsidRDefault="00143A43" w:rsidP="00584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4230">
        <w:rPr>
          <w:sz w:val="28"/>
          <w:szCs w:val="28"/>
        </w:rPr>
        <w:t xml:space="preserve"> Ям-Тёсовского </w:t>
      </w:r>
      <w:proofErr w:type="gramStart"/>
      <w:r w:rsidR="00584230">
        <w:rPr>
          <w:sz w:val="28"/>
          <w:szCs w:val="28"/>
        </w:rPr>
        <w:t>сельского</w:t>
      </w:r>
      <w:proofErr w:type="gramEnd"/>
    </w:p>
    <w:p w:rsidR="00143A43" w:rsidRDefault="00584230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43A43">
        <w:rPr>
          <w:sz w:val="28"/>
          <w:szCs w:val="28"/>
        </w:rPr>
        <w:t>,</w:t>
      </w:r>
      <w:r w:rsidR="00143A43" w:rsidRPr="00F525FD">
        <w:rPr>
          <w:sz w:val="28"/>
          <w:szCs w:val="28"/>
        </w:rPr>
        <w:t xml:space="preserve"> </w:t>
      </w:r>
      <w:proofErr w:type="gramStart"/>
      <w:r w:rsidR="00143A43">
        <w:rPr>
          <w:sz w:val="28"/>
          <w:szCs w:val="28"/>
        </w:rPr>
        <w:t>исполняющий</w:t>
      </w:r>
      <w:proofErr w:type="gramEnd"/>
      <w:r w:rsidR="00143A43">
        <w:rPr>
          <w:sz w:val="28"/>
          <w:szCs w:val="28"/>
        </w:rPr>
        <w:t xml:space="preserve"> полномочия</w:t>
      </w:r>
    </w:p>
    <w:p w:rsidR="00143A43" w:rsidRDefault="00143A43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</w:t>
      </w:r>
      <w:r w:rsidR="00026A7E">
        <w:rPr>
          <w:sz w:val="28"/>
          <w:szCs w:val="28"/>
        </w:rPr>
        <w:t>С.П. Клементьев</w:t>
      </w:r>
      <w:r>
        <w:rPr>
          <w:sz w:val="28"/>
          <w:szCs w:val="28"/>
        </w:rPr>
        <w:t xml:space="preserve"> </w:t>
      </w:r>
      <w:r w:rsidR="000344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>
      <w:pPr>
        <w:sectPr w:rsidR="00143A43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41E" w:rsidRDefault="006B441E" w:rsidP="006437E9">
      <w:pPr>
        <w:pStyle w:val="40"/>
        <w:shd w:val="clear" w:color="auto" w:fill="auto"/>
        <w:tabs>
          <w:tab w:val="left" w:pos="7938"/>
          <w:tab w:val="left" w:leader="underscore" w:pos="9923"/>
          <w:tab w:val="left" w:leader="underscore" w:pos="10064"/>
        </w:tabs>
        <w:spacing w:before="0" w:after="609" w:line="326" w:lineRule="exact"/>
        <w:ind w:left="6096" w:hanging="11"/>
        <w:jc w:val="right"/>
      </w:pPr>
      <w:r>
        <w:rPr>
          <w:color w:val="000000"/>
          <w:lang w:eastAsia="ru-RU" w:bidi="ru-RU"/>
        </w:rPr>
        <w:lastRenderedPageBreak/>
        <w:t>Приложение к решению Совета депутатов</w:t>
      </w:r>
      <w:r w:rsidR="006437E9">
        <w:rPr>
          <w:color w:val="000000"/>
          <w:lang w:eastAsia="ru-RU" w:bidi="ru-RU"/>
        </w:rPr>
        <w:t xml:space="preserve"> Ям-Тесовского сельского поселения                                          </w:t>
      </w:r>
      <w:r>
        <w:rPr>
          <w:color w:val="000000"/>
          <w:lang w:eastAsia="ru-RU" w:bidi="ru-RU"/>
        </w:rPr>
        <w:t xml:space="preserve"> от</w:t>
      </w:r>
      <w:r w:rsidR="006437E9">
        <w:rPr>
          <w:color w:val="000000"/>
          <w:lang w:eastAsia="ru-RU" w:bidi="ru-RU"/>
        </w:rPr>
        <w:t xml:space="preserve">  09.02.02022 год  </w:t>
      </w:r>
      <w:r>
        <w:rPr>
          <w:color w:val="000000"/>
          <w:lang w:eastAsia="ru-RU" w:bidi="ru-RU"/>
        </w:rPr>
        <w:t>№</w:t>
      </w:r>
      <w:r w:rsidR="006437E9">
        <w:rPr>
          <w:color w:val="000000"/>
          <w:lang w:eastAsia="ru-RU" w:bidi="ru-RU"/>
        </w:rPr>
        <w:t>138</w:t>
      </w:r>
    </w:p>
    <w:p w:rsidR="006B441E" w:rsidRPr="006B441E" w:rsidRDefault="006B441E" w:rsidP="006B441E">
      <w:pPr>
        <w:pStyle w:val="110"/>
        <w:shd w:val="clear" w:color="auto" w:fill="auto"/>
        <w:spacing w:before="0" w:after="0" w:line="240" w:lineRule="exact"/>
        <w:ind w:left="993" w:hanging="323"/>
        <w:jc w:val="center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ПОРЯДОК ФОРМИРОВАНИЯ И ИСПОЛЬЗОВАНИЯ МАНЕВРЕННОГО</w:t>
      </w:r>
    </w:p>
    <w:p w:rsidR="006B441E" w:rsidRPr="006B441E" w:rsidRDefault="006B441E" w:rsidP="006B441E">
      <w:pPr>
        <w:pStyle w:val="110"/>
        <w:shd w:val="clear" w:color="auto" w:fill="auto"/>
        <w:spacing w:before="0" w:after="0" w:line="240" w:lineRule="exact"/>
        <w:ind w:left="993" w:hanging="323"/>
        <w:jc w:val="center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ЖИЛИЩНОГО ФОНДА</w:t>
      </w:r>
    </w:p>
    <w:p w:rsidR="006B441E" w:rsidRPr="006437E9" w:rsidRDefault="006B441E" w:rsidP="006B441E">
      <w:pPr>
        <w:pStyle w:val="120"/>
        <w:shd w:val="clear" w:color="auto" w:fill="auto"/>
        <w:tabs>
          <w:tab w:val="left" w:leader="underscore" w:pos="7688"/>
        </w:tabs>
        <w:spacing w:before="0" w:after="549"/>
        <w:ind w:left="993" w:hanging="323"/>
        <w:jc w:val="center"/>
        <w:rPr>
          <w:b/>
          <w:i w:val="0"/>
          <w:sz w:val="28"/>
          <w:szCs w:val="28"/>
        </w:rPr>
      </w:pPr>
      <w:r w:rsidRPr="006B441E">
        <w:rPr>
          <w:rStyle w:val="1212pt"/>
          <w:sz w:val="28"/>
          <w:szCs w:val="28"/>
        </w:rPr>
        <w:t xml:space="preserve">МУНИЦИПАЛЬНОГО ОБРАЗОВАНИЯ </w:t>
      </w:r>
      <w:r w:rsidR="006437E9">
        <w:rPr>
          <w:rStyle w:val="1212pt"/>
          <w:sz w:val="28"/>
          <w:szCs w:val="28"/>
        </w:rPr>
        <w:t xml:space="preserve">                                                          </w:t>
      </w:r>
      <w:r w:rsidRPr="006B441E">
        <w:rPr>
          <w:rStyle w:val="1212pt"/>
          <w:sz w:val="28"/>
          <w:szCs w:val="28"/>
        </w:rPr>
        <w:t xml:space="preserve"> </w:t>
      </w:r>
      <w:r w:rsidRPr="006437E9">
        <w:rPr>
          <w:b/>
          <w:i w:val="0"/>
          <w:color w:val="000000"/>
          <w:sz w:val="28"/>
          <w:szCs w:val="28"/>
          <w:lang w:bidi="ru-RU"/>
        </w:rPr>
        <w:t>Ям-Тёсовское сельское поселение Лужского муниципального района Ленинградской области</w:t>
      </w:r>
    </w:p>
    <w:p w:rsidR="006B441E" w:rsidRPr="00342AB5" w:rsidRDefault="006B441E" w:rsidP="006B441E">
      <w:pPr>
        <w:pStyle w:val="20"/>
        <w:numPr>
          <w:ilvl w:val="0"/>
          <w:numId w:val="1"/>
        </w:numPr>
        <w:shd w:val="clear" w:color="auto" w:fill="auto"/>
        <w:tabs>
          <w:tab w:val="left" w:pos="4933"/>
        </w:tabs>
        <w:spacing w:before="0" w:after="262" w:line="240" w:lineRule="exact"/>
        <w:ind w:left="4620"/>
        <w:rPr>
          <w:b/>
          <w:sz w:val="28"/>
          <w:szCs w:val="28"/>
        </w:rPr>
      </w:pPr>
      <w:r w:rsidRPr="00342AB5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276" w:lineRule="auto"/>
        <w:ind w:left="440" w:firstLine="540"/>
        <w:rPr>
          <w:sz w:val="28"/>
          <w:szCs w:val="28"/>
        </w:rPr>
      </w:pPr>
      <w:proofErr w:type="gramStart"/>
      <w:r w:rsidRPr="006B441E">
        <w:rPr>
          <w:color w:val="000000"/>
          <w:sz w:val="28"/>
          <w:szCs w:val="28"/>
          <w:lang w:eastAsia="ru-RU" w:bidi="ru-RU"/>
        </w:rPr>
        <w:t>Настоящий Порядок разработан в соответствии с Гражданским кодексом Российской</w:t>
      </w:r>
      <w:r>
        <w:rPr>
          <w:sz w:val="28"/>
          <w:szCs w:val="28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жилищного фонда муниципального образования</w:t>
      </w:r>
      <w:r w:rsidRPr="006B441E">
        <w:rPr>
          <w:color w:val="000000"/>
          <w:sz w:val="28"/>
          <w:szCs w:val="28"/>
          <w:lang w:bidi="ru-RU"/>
        </w:rPr>
        <w:t xml:space="preserve"> Ям-Тёсовское сельское поселение Лужского муниципального района Ленинградской области</w:t>
      </w:r>
      <w:r w:rsidRPr="006B441E">
        <w:rPr>
          <w:color w:val="000000"/>
          <w:sz w:val="28"/>
          <w:szCs w:val="28"/>
          <w:lang w:eastAsia="ru-RU" w:bidi="ru-RU"/>
        </w:rPr>
        <w:t xml:space="preserve"> и его предоставлен</w:t>
      </w:r>
      <w:r>
        <w:rPr>
          <w:color w:val="000000"/>
          <w:sz w:val="28"/>
          <w:szCs w:val="28"/>
          <w:lang w:eastAsia="ru-RU" w:bidi="ru-RU"/>
        </w:rPr>
        <w:t>ия отдельным категориям граждан</w:t>
      </w:r>
      <w:r w:rsidRPr="006B441E">
        <w:rPr>
          <w:color w:val="000000"/>
          <w:sz w:val="28"/>
          <w:szCs w:val="28"/>
          <w:lang w:eastAsia="ru-RU" w:bidi="ru-RU"/>
        </w:rPr>
        <w:t>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71"/>
          <w:tab w:val="left" w:leader="underscore" w:pos="9462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Маневренный жилищный фонд муниципального образования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B441E">
        <w:rPr>
          <w:color w:val="000000"/>
          <w:sz w:val="28"/>
          <w:szCs w:val="28"/>
          <w:lang w:bidi="ru-RU"/>
        </w:rPr>
        <w:t>Ям-Тёсовское сельское поселение Лужского муниципального района Ленинградской области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(далее -</w:t>
      </w:r>
      <w:r>
        <w:rPr>
          <w:sz w:val="28"/>
          <w:szCs w:val="28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 рамках настоящего Порядка к маневренному жилищному фонду муниципального</w:t>
      </w:r>
      <w:r>
        <w:rPr>
          <w:sz w:val="28"/>
          <w:szCs w:val="28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образования</w:t>
      </w:r>
      <w:r w:rsidRPr="006B441E">
        <w:rPr>
          <w:color w:val="000000"/>
          <w:sz w:val="28"/>
          <w:szCs w:val="28"/>
          <w:lang w:bidi="ru-RU"/>
        </w:rPr>
        <w:t xml:space="preserve"> Ям-Тёсовское сельское поселение Лужского муниципального района Ленинградской области</w:t>
      </w:r>
      <w:r w:rsidRPr="006B441E">
        <w:rPr>
          <w:color w:val="000000"/>
          <w:sz w:val="28"/>
          <w:szCs w:val="28"/>
          <w:lang w:eastAsia="ru-RU" w:bidi="ru-RU"/>
        </w:rPr>
        <w:t xml:space="preserve"> (далее - жилые помещения) относятся: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многоквартирные дома;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lastRenderedPageBreak/>
        <w:t>квартиры;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части квартир;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дома;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части домов;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жилые помещения в общежитиях.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Использование муниципального жилого помещения в качестве жилого помещения</w:t>
      </w:r>
      <w:r>
        <w:rPr>
          <w:sz w:val="28"/>
          <w:szCs w:val="28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маневренного жилищного фонда допускается только после отнесения такого жилого помещения к маневренному жилищному ф</w:t>
      </w:r>
      <w:r>
        <w:rPr>
          <w:color w:val="000000"/>
          <w:sz w:val="28"/>
          <w:szCs w:val="28"/>
          <w:lang w:eastAsia="ru-RU" w:bidi="ru-RU"/>
        </w:rPr>
        <w:t>онду муниципального образования</w:t>
      </w:r>
      <w:r w:rsidRPr="006B441E"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</w:t>
      </w:r>
      <w:r w:rsidRPr="006B441E">
        <w:rPr>
          <w:color w:val="000000"/>
          <w:sz w:val="28"/>
          <w:szCs w:val="28"/>
          <w:lang w:eastAsia="ru-RU" w:bidi="ru-RU"/>
        </w:rPr>
        <w:tab/>
        <w:t>(далее - администрация).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Жилые помещения маневренного жилищного фонда подлежат учету в администрации.</w:t>
      </w:r>
      <w:r>
        <w:rPr>
          <w:sz w:val="28"/>
          <w:szCs w:val="28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92"/>
        </w:tabs>
        <w:spacing w:before="0" w:after="233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87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</w:t>
      </w:r>
      <w:r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привести его в первоначальное состояние.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lastRenderedPageBreak/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606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B441E" w:rsidRPr="006B441E" w:rsidRDefault="006B441E" w:rsidP="00342AB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67" w:line="276" w:lineRule="auto"/>
        <w:ind w:left="440" w:hanging="14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B441E" w:rsidRPr="00342AB5" w:rsidRDefault="006B441E" w:rsidP="006B441E">
      <w:pPr>
        <w:pStyle w:val="20"/>
        <w:numPr>
          <w:ilvl w:val="0"/>
          <w:numId w:val="1"/>
        </w:numPr>
        <w:shd w:val="clear" w:color="auto" w:fill="auto"/>
        <w:tabs>
          <w:tab w:val="left" w:pos="1985"/>
        </w:tabs>
        <w:spacing w:before="0" w:after="228" w:line="276" w:lineRule="auto"/>
        <w:ind w:left="1701"/>
        <w:rPr>
          <w:b/>
          <w:sz w:val="28"/>
          <w:szCs w:val="28"/>
        </w:rPr>
      </w:pPr>
      <w:r w:rsidRPr="00342AB5">
        <w:rPr>
          <w:b/>
          <w:color w:val="000000"/>
          <w:sz w:val="28"/>
          <w:szCs w:val="28"/>
          <w:lang w:eastAsia="ru-RU" w:bidi="ru-RU"/>
        </w:rPr>
        <w:t>Порядок использования маневренного жилищного фонда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606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Жилые помещения маневренного фонда предоставляются</w:t>
      </w:r>
      <w:r w:rsidR="00624D2D"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для временного проживания: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proofErr w:type="gramStart"/>
      <w:r w:rsidRPr="006B441E">
        <w:rPr>
          <w:color w:val="000000"/>
          <w:sz w:val="28"/>
          <w:szCs w:val="28"/>
          <w:lang w:eastAsia="ru-RU" w:bidi="ru-RU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иным гражданам в случаях, предусмотренных законодательством.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606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6B441E">
        <w:rPr>
          <w:color w:val="000000"/>
          <w:sz w:val="28"/>
          <w:szCs w:val="28"/>
          <w:lang w:eastAsia="ru-RU" w:bidi="ru-RU"/>
        </w:rPr>
        <w:t>наймодателя</w:t>
      </w:r>
      <w:proofErr w:type="spellEnd"/>
      <w:r w:rsidRPr="006B441E">
        <w:rPr>
          <w:color w:val="000000"/>
          <w:sz w:val="28"/>
          <w:szCs w:val="28"/>
          <w:lang w:eastAsia="ru-RU" w:bidi="ru-RU"/>
        </w:rPr>
        <w:t xml:space="preserve"> (администрации), нанимателя и членов его </w:t>
      </w:r>
      <w:r w:rsidRPr="006B441E">
        <w:rPr>
          <w:color w:val="000000"/>
          <w:sz w:val="28"/>
          <w:szCs w:val="28"/>
          <w:lang w:eastAsia="ru-RU" w:bidi="ru-RU"/>
        </w:rPr>
        <w:lastRenderedPageBreak/>
        <w:t>семьи.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Договор найма жилого помещения маневренного фонда заключается на период: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proofErr w:type="gramStart"/>
      <w:r w:rsidRPr="006B441E">
        <w:rPr>
          <w:color w:val="000000"/>
          <w:sz w:val="28"/>
          <w:szCs w:val="28"/>
          <w:lang w:eastAsia="ru-RU" w:bidi="ru-RU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Истечение срока, на который заключен договор найма 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жилого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помещения маневренного фонда, является основанием прекращения данного договора.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По истечении</w:t>
      </w:r>
      <w:r w:rsidR="00624D2D"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срока действия договора найма жилого помещения маневренного фонда</w:t>
      </w:r>
      <w:r w:rsidR="00624D2D"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49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Для постановки на учет</w:t>
      </w:r>
      <w:r w:rsidR="00624D2D">
        <w:rPr>
          <w:color w:val="000000"/>
          <w:sz w:val="28"/>
          <w:szCs w:val="28"/>
          <w:lang w:eastAsia="ru-RU" w:bidi="ru-RU"/>
        </w:rPr>
        <w:t xml:space="preserve">, </w:t>
      </w:r>
      <w:r w:rsidRPr="006B441E">
        <w:rPr>
          <w:color w:val="000000"/>
          <w:sz w:val="28"/>
          <w:szCs w:val="28"/>
          <w:lang w:eastAsia="ru-RU" w:bidi="ru-RU"/>
        </w:rPr>
        <w:t>граждан, нуждающихся в предоставлении жилого помещения маневренного фонда по договору найма жилого помещения маневренного фонда</w:t>
      </w:r>
      <w:r w:rsidR="00624D2D"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гражданин подает в администрацию заявление. К заявлению прилагаются следующие документы:</w:t>
      </w:r>
    </w:p>
    <w:p w:rsidR="006B441E" w:rsidRPr="006B441E" w:rsidRDefault="006B441E" w:rsidP="006B441E">
      <w:pPr>
        <w:pStyle w:val="20"/>
        <w:numPr>
          <w:ilvl w:val="0"/>
          <w:numId w:val="3"/>
        </w:numPr>
        <w:shd w:val="clear" w:color="auto" w:fill="auto"/>
        <w:tabs>
          <w:tab w:val="left" w:pos="1300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документы, удостоверяющие личность заявителя и членов его семьи </w:t>
      </w:r>
      <w:r w:rsidRPr="006B441E">
        <w:rPr>
          <w:color w:val="000000"/>
          <w:sz w:val="28"/>
          <w:szCs w:val="28"/>
          <w:lang w:eastAsia="ru-RU" w:bidi="ru-RU"/>
        </w:rPr>
        <w:lastRenderedPageBreak/>
        <w:t>(паспорт или иной документ, его заменяющий);</w:t>
      </w:r>
    </w:p>
    <w:p w:rsidR="006B441E" w:rsidRPr="006B441E" w:rsidRDefault="006B441E" w:rsidP="006B441E">
      <w:pPr>
        <w:pStyle w:val="20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документы, подтверждающие состав семьи заявителя;</w:t>
      </w:r>
    </w:p>
    <w:p w:rsidR="006B441E" w:rsidRPr="006B441E" w:rsidRDefault="006B441E" w:rsidP="006B441E">
      <w:pPr>
        <w:pStyle w:val="20"/>
        <w:numPr>
          <w:ilvl w:val="0"/>
          <w:numId w:val="3"/>
        </w:numPr>
        <w:shd w:val="clear" w:color="auto" w:fill="auto"/>
        <w:tabs>
          <w:tab w:val="left" w:pos="1295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документы, подтверждающие право пользования жилым помещением, занимаемым заявителем и членами его семьи;</w:t>
      </w:r>
    </w:p>
    <w:p w:rsidR="006B441E" w:rsidRPr="006B441E" w:rsidRDefault="006B441E" w:rsidP="006B441E">
      <w:pPr>
        <w:pStyle w:val="20"/>
        <w:numPr>
          <w:ilvl w:val="0"/>
          <w:numId w:val="3"/>
        </w:numPr>
        <w:shd w:val="clear" w:color="auto" w:fill="auto"/>
        <w:tabs>
          <w:tab w:val="left" w:pos="1295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</w:t>
      </w:r>
      <w:r w:rsidR="004E0C39">
        <w:rPr>
          <w:color w:val="000000"/>
          <w:sz w:val="28"/>
          <w:szCs w:val="28"/>
          <w:lang w:eastAsia="ru-RU" w:bidi="ru-RU"/>
        </w:rPr>
        <w:t>указанными в абзаце 2 пункта 2</w:t>
      </w:r>
      <w:r w:rsidRPr="006B441E">
        <w:rPr>
          <w:color w:val="000000"/>
          <w:sz w:val="28"/>
          <w:szCs w:val="28"/>
          <w:lang w:eastAsia="ru-RU" w:bidi="ru-RU"/>
        </w:rPr>
        <w:t>.1 настоящего Порядка);</w:t>
      </w:r>
    </w:p>
    <w:p w:rsidR="006B441E" w:rsidRPr="006B441E" w:rsidRDefault="006B441E" w:rsidP="006B441E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</w:t>
      </w:r>
      <w:r w:rsidR="004E0C39">
        <w:rPr>
          <w:color w:val="000000"/>
          <w:sz w:val="28"/>
          <w:szCs w:val="28"/>
          <w:lang w:eastAsia="ru-RU" w:bidi="ru-RU"/>
        </w:rPr>
        <w:t>, указанными в абзаце 4 пункта 2</w:t>
      </w:r>
      <w:r w:rsidRPr="006B441E">
        <w:rPr>
          <w:color w:val="000000"/>
          <w:sz w:val="28"/>
          <w:szCs w:val="28"/>
          <w:lang w:eastAsia="ru-RU" w:bidi="ru-RU"/>
        </w:rPr>
        <w:t>.1 настоящего Порядка).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Администрация в рамках межведомственного взаимодействия получает следующие документы: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справка из ГУП «</w:t>
      </w:r>
      <w:proofErr w:type="spellStart"/>
      <w:r w:rsidRPr="006B441E">
        <w:rPr>
          <w:color w:val="000000"/>
          <w:sz w:val="28"/>
          <w:szCs w:val="28"/>
          <w:lang w:eastAsia="ru-RU" w:bidi="ru-RU"/>
        </w:rPr>
        <w:t>Леноб</w:t>
      </w:r>
      <w:r w:rsidR="00342AB5">
        <w:rPr>
          <w:color w:val="000000"/>
          <w:sz w:val="28"/>
          <w:szCs w:val="28"/>
          <w:lang w:eastAsia="ru-RU" w:bidi="ru-RU"/>
        </w:rPr>
        <w:t>л</w:t>
      </w:r>
      <w:r w:rsidRPr="006B441E">
        <w:rPr>
          <w:color w:val="000000"/>
          <w:sz w:val="28"/>
          <w:szCs w:val="28"/>
          <w:lang w:eastAsia="ru-RU" w:bidi="ru-RU"/>
        </w:rPr>
        <w:t>инвентаризация</w:t>
      </w:r>
      <w:proofErr w:type="spellEnd"/>
      <w:r w:rsidRPr="006B441E">
        <w:rPr>
          <w:color w:val="000000"/>
          <w:sz w:val="28"/>
          <w:szCs w:val="28"/>
          <w:lang w:eastAsia="ru-RU" w:bidi="ru-RU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Документы, указа</w:t>
      </w:r>
      <w:r w:rsidR="004E0C39">
        <w:rPr>
          <w:color w:val="000000"/>
          <w:sz w:val="28"/>
          <w:szCs w:val="28"/>
          <w:lang w:eastAsia="ru-RU" w:bidi="ru-RU"/>
        </w:rPr>
        <w:t>нные в подпунктах 1 - 5 пункта 2</w:t>
      </w:r>
      <w:r w:rsidRPr="006B441E">
        <w:rPr>
          <w:color w:val="000000"/>
          <w:sz w:val="28"/>
          <w:szCs w:val="28"/>
          <w:lang w:eastAsia="ru-RU" w:bidi="ru-RU"/>
        </w:rPr>
        <w:t>.7, представляются в копиях с предъявлением оригиналов.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Заявление рассматривается в 30-дневный срок со дня регистрации в администрации.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6B441E" w:rsidRPr="006B441E" w:rsidRDefault="006B441E" w:rsidP="006B441E">
      <w:pPr>
        <w:pStyle w:val="20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не представлены документы, предусмотренные настоящим Положением;</w:t>
      </w:r>
    </w:p>
    <w:p w:rsidR="006B441E" w:rsidRPr="006B441E" w:rsidRDefault="006B441E" w:rsidP="006B441E">
      <w:pPr>
        <w:pStyle w:val="20"/>
        <w:numPr>
          <w:ilvl w:val="0"/>
          <w:numId w:val="4"/>
        </w:numPr>
        <w:shd w:val="clear" w:color="auto" w:fill="auto"/>
        <w:tabs>
          <w:tab w:val="left" w:pos="1295"/>
        </w:tabs>
        <w:spacing w:before="0" w:after="0" w:line="276" w:lineRule="auto"/>
        <w:ind w:left="44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представлены документы, которые не подтверждают право соответствующих граждан на предоставление жилого помещения маневренного </w:t>
      </w:r>
      <w:r w:rsidR="004E0C39">
        <w:rPr>
          <w:color w:val="000000"/>
          <w:sz w:val="28"/>
          <w:szCs w:val="28"/>
          <w:lang w:eastAsia="ru-RU" w:bidi="ru-RU"/>
        </w:rPr>
        <w:t>фонда в соответствии с пунктом 2</w:t>
      </w:r>
      <w:r w:rsidRPr="006B441E">
        <w:rPr>
          <w:color w:val="000000"/>
          <w:sz w:val="28"/>
          <w:szCs w:val="28"/>
          <w:lang w:eastAsia="ru-RU" w:bidi="ru-RU"/>
        </w:rPr>
        <w:t>.1 настоящего Порядка.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49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Граждане вправе оспорить в суде решение, действие (бездействие) </w:t>
      </w:r>
      <w:r w:rsidRPr="006B441E">
        <w:rPr>
          <w:color w:val="000000"/>
          <w:sz w:val="28"/>
          <w:szCs w:val="28"/>
          <w:lang w:eastAsia="ru-RU" w:bidi="ru-RU"/>
        </w:rPr>
        <w:lastRenderedPageBreak/>
        <w:t>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49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54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54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54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54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Договор найма специализированного жилого 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помещения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может быть расторгнут в любое время по соглашению сторон.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49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Контроль</w:t>
      </w:r>
      <w:r w:rsidR="00624D2D"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за соблюдением условий договора найма жилого помещения маневренного фонда</w:t>
      </w:r>
      <w:r w:rsidR="00624D2D">
        <w:rPr>
          <w:color w:val="000000"/>
          <w:sz w:val="28"/>
          <w:szCs w:val="28"/>
          <w:lang w:eastAsia="ru-RU" w:bidi="ru-RU"/>
        </w:rPr>
        <w:t>,</w:t>
      </w:r>
      <w:r w:rsidRPr="006B441E">
        <w:rPr>
          <w:color w:val="000000"/>
          <w:sz w:val="28"/>
          <w:szCs w:val="28"/>
          <w:lang w:eastAsia="ru-RU" w:bidi="ru-RU"/>
        </w:rPr>
        <w:t xml:space="preserve"> осуществляется администрацией.</w:t>
      </w:r>
    </w:p>
    <w:p w:rsidR="006B441E" w:rsidRPr="006B441E" w:rsidRDefault="006B441E" w:rsidP="006B441E">
      <w:pPr>
        <w:pStyle w:val="20"/>
        <w:numPr>
          <w:ilvl w:val="1"/>
          <w:numId w:val="4"/>
        </w:numPr>
        <w:shd w:val="clear" w:color="auto" w:fill="auto"/>
        <w:tabs>
          <w:tab w:val="left" w:pos="1558"/>
        </w:tabs>
        <w:spacing w:before="0" w:after="236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B441E" w:rsidRPr="00342AB5" w:rsidRDefault="006B441E" w:rsidP="00624D2D">
      <w:pPr>
        <w:pStyle w:val="20"/>
        <w:numPr>
          <w:ilvl w:val="0"/>
          <w:numId w:val="1"/>
        </w:numPr>
        <w:shd w:val="clear" w:color="auto" w:fill="auto"/>
        <w:tabs>
          <w:tab w:val="left" w:pos="2410"/>
        </w:tabs>
        <w:spacing w:before="0" w:after="0" w:line="276" w:lineRule="auto"/>
        <w:ind w:left="2127"/>
        <w:rPr>
          <w:b/>
          <w:sz w:val="28"/>
          <w:szCs w:val="28"/>
        </w:rPr>
      </w:pPr>
      <w:r w:rsidRPr="00342AB5">
        <w:rPr>
          <w:b/>
          <w:color w:val="000000"/>
          <w:sz w:val="28"/>
          <w:szCs w:val="28"/>
          <w:lang w:eastAsia="ru-RU" w:bidi="ru-RU"/>
        </w:rPr>
        <w:t>Порядок формирования</w:t>
      </w:r>
    </w:p>
    <w:p w:rsidR="006B441E" w:rsidRPr="00624D2D" w:rsidRDefault="006B441E" w:rsidP="006B441E">
      <w:pPr>
        <w:pStyle w:val="20"/>
        <w:shd w:val="clear" w:color="auto" w:fill="auto"/>
        <w:spacing w:before="0" w:after="244" w:line="276" w:lineRule="auto"/>
        <w:ind w:right="900"/>
        <w:jc w:val="center"/>
        <w:rPr>
          <w:sz w:val="28"/>
          <w:szCs w:val="28"/>
        </w:rPr>
      </w:pPr>
      <w:r w:rsidRPr="00624D2D">
        <w:rPr>
          <w:color w:val="000000"/>
          <w:sz w:val="28"/>
          <w:szCs w:val="28"/>
          <w:lang w:eastAsia="ru-RU" w:bidi="ru-RU"/>
        </w:rPr>
        <w:t>маневренного жилищного фонда. Методикой расчета потребности</w:t>
      </w:r>
      <w:r w:rsidRPr="00624D2D">
        <w:rPr>
          <w:color w:val="000000"/>
          <w:sz w:val="28"/>
          <w:szCs w:val="28"/>
          <w:lang w:eastAsia="ru-RU" w:bidi="ru-RU"/>
        </w:rPr>
        <w:br/>
        <w:t>необходимого объема маневренного жилищного фонда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lastRenderedPageBreak/>
        <w:t>Маневренный жилищный фонд формируется в результате: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перехода жилого помещения в муниципальную собственность в порядке наследования выморочного имущества;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перехода жилых помещений в собственность муниципального образования во исполнение судебных постановлений;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6B441E" w:rsidRPr="006B441E" w:rsidRDefault="00624D2D" w:rsidP="006B441E">
      <w:pPr>
        <w:pStyle w:val="20"/>
        <w:shd w:val="clear" w:color="auto" w:fill="auto"/>
        <w:spacing w:before="0" w:after="0" w:line="276" w:lineRule="auto"/>
        <w:ind w:left="420" w:firstLine="5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3.2</w:t>
      </w:r>
      <w:r w:rsidR="006B441E" w:rsidRPr="006B441E">
        <w:rPr>
          <w:color w:val="000000"/>
          <w:sz w:val="28"/>
          <w:szCs w:val="28"/>
          <w:lang w:eastAsia="ru-RU" w:bidi="ru-RU"/>
        </w:rPr>
        <w:t>. С целью формирования маневренного жилищного фонда администрация проводит: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ежегодный мониторинг потребности в предоставлении маневренного жилищного фонда;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разрабатывает и утверждает план формирования или приобретения жилых помещений на плановый период (не менее 3 лет);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0" w:line="276" w:lineRule="auto"/>
        <w:ind w:left="420" w:firstLine="54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формирует список граждан, подлежащих обеспечению жильем маневренного жилищного фонда, на плановый период;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282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рассчитывает потребность необходимого объема маневренного жилищного фонда по формуле:</w:t>
      </w:r>
    </w:p>
    <w:p w:rsidR="006B441E" w:rsidRPr="006B441E" w:rsidRDefault="006B441E" w:rsidP="006B441E">
      <w:pPr>
        <w:pStyle w:val="20"/>
        <w:shd w:val="clear" w:color="auto" w:fill="auto"/>
        <w:spacing w:before="0" w:after="206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val="en-US" w:bidi="en-US"/>
        </w:rPr>
        <w:t>S</w:t>
      </w:r>
      <w:r w:rsidRPr="006B441E">
        <w:rPr>
          <w:color w:val="000000"/>
          <w:sz w:val="28"/>
          <w:szCs w:val="28"/>
          <w:lang w:bidi="en-US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>= (Д х Н) + (Д1 х Н1) + (Д2 х Н2) + (ДЗ х НЗ) + (Д4 х Н4), где: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val="en-US" w:bidi="en-US"/>
        </w:rPr>
        <w:t>S</w:t>
      </w:r>
      <w:r w:rsidRPr="006B441E">
        <w:rPr>
          <w:color w:val="000000"/>
          <w:sz w:val="28"/>
          <w:szCs w:val="28"/>
          <w:lang w:bidi="en-US"/>
        </w:rPr>
        <w:t xml:space="preserve"> </w:t>
      </w:r>
      <w:r w:rsidRPr="006B441E">
        <w:rPr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общая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площадь жилых помещений, формирование или приобретение которой необходимо в следующем году (кв. м);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proofErr w:type="gramStart"/>
      <w:r w:rsidRPr="006B441E">
        <w:rPr>
          <w:color w:val="000000"/>
          <w:sz w:val="28"/>
          <w:szCs w:val="28"/>
          <w:lang w:eastAsia="ru-RU" w:bidi="ru-RU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1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2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- количество граждан, подлежащих переселению в связи с </w:t>
      </w:r>
      <w:r w:rsidRPr="006B441E">
        <w:rPr>
          <w:color w:val="000000"/>
          <w:sz w:val="28"/>
          <w:szCs w:val="28"/>
          <w:lang w:eastAsia="ru-RU" w:bidi="ru-RU"/>
        </w:rPr>
        <w:lastRenderedPageBreak/>
        <w:t>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Д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4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 xml:space="preserve"> - количество иных граждан в случаях, предусмотренных законодательством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Н, </w:t>
      </w:r>
      <w:r w:rsidRPr="006B441E">
        <w:rPr>
          <w:color w:val="000000"/>
          <w:sz w:val="28"/>
          <w:szCs w:val="28"/>
          <w:lang w:val="en-US" w:bidi="en-US"/>
        </w:rPr>
        <w:t>HI</w:t>
      </w:r>
      <w:r w:rsidRPr="006B441E">
        <w:rPr>
          <w:color w:val="000000"/>
          <w:sz w:val="28"/>
          <w:szCs w:val="28"/>
          <w:lang w:bidi="en-US"/>
        </w:rPr>
        <w:t xml:space="preserve">, </w:t>
      </w:r>
      <w:r w:rsidRPr="006B441E">
        <w:rPr>
          <w:color w:val="000000"/>
          <w:sz w:val="28"/>
          <w:szCs w:val="28"/>
          <w:lang w:eastAsia="ru-RU" w:bidi="ru-RU"/>
        </w:rPr>
        <w:t>Н</w:t>
      </w:r>
      <w:proofErr w:type="gramStart"/>
      <w:r w:rsidRPr="006B441E">
        <w:rPr>
          <w:color w:val="000000"/>
          <w:sz w:val="28"/>
          <w:szCs w:val="28"/>
          <w:lang w:eastAsia="ru-RU" w:bidi="ru-RU"/>
        </w:rPr>
        <w:t>2</w:t>
      </w:r>
      <w:proofErr w:type="gramEnd"/>
      <w:r w:rsidRPr="006B441E">
        <w:rPr>
          <w:color w:val="000000"/>
          <w:sz w:val="28"/>
          <w:szCs w:val="28"/>
          <w:lang w:eastAsia="ru-RU" w:bidi="ru-RU"/>
        </w:rPr>
        <w:t>, НЗ, Н4 - норма предоставления жилья для соответствующей категории граждан (кв. м);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6B441E" w:rsidRPr="00342AB5" w:rsidRDefault="006B441E" w:rsidP="00342AB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11" w:line="276" w:lineRule="auto"/>
        <w:ind w:left="426" w:firstLine="567"/>
        <w:rPr>
          <w:sz w:val="28"/>
          <w:szCs w:val="28"/>
        </w:rPr>
      </w:pPr>
      <w:r w:rsidRPr="00342AB5">
        <w:rPr>
          <w:color w:val="000000"/>
          <w:sz w:val="28"/>
          <w:szCs w:val="28"/>
          <w:lang w:eastAsia="ru-RU" w:bidi="ru-RU"/>
        </w:rPr>
        <w:t>предусматривает денежные средства местного бюджета на эксплуатацию и содержание маневренного жилищного фонда.</w:t>
      </w:r>
      <w:r w:rsidR="00342AB5">
        <w:rPr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Pr="00342AB5">
        <w:rPr>
          <w:b/>
          <w:color w:val="000000"/>
          <w:sz w:val="28"/>
          <w:szCs w:val="28"/>
          <w:lang w:eastAsia="ru-RU" w:bidi="ru-RU"/>
        </w:rPr>
        <w:t>Выселение граждан из жилых помещений</w:t>
      </w:r>
      <w:r w:rsidR="00342AB5">
        <w:rPr>
          <w:b/>
          <w:color w:val="000000"/>
          <w:sz w:val="28"/>
          <w:szCs w:val="28"/>
          <w:lang w:eastAsia="ru-RU" w:bidi="ru-RU"/>
        </w:rPr>
        <w:t>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B441E" w:rsidRPr="006B441E" w:rsidRDefault="006B441E" w:rsidP="006B441E">
      <w:pPr>
        <w:pStyle w:val="20"/>
        <w:shd w:val="clear" w:color="auto" w:fill="auto"/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B441E" w:rsidRPr="006B441E" w:rsidRDefault="006B441E" w:rsidP="006B441E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 xml:space="preserve">Расторжение договора найма жилого помещения по инициативе </w:t>
      </w:r>
      <w:proofErr w:type="spellStart"/>
      <w:r w:rsidRPr="006B441E">
        <w:rPr>
          <w:color w:val="000000"/>
          <w:sz w:val="28"/>
          <w:szCs w:val="28"/>
          <w:lang w:eastAsia="ru-RU" w:bidi="ru-RU"/>
        </w:rPr>
        <w:t>наймодателя</w:t>
      </w:r>
      <w:proofErr w:type="spellEnd"/>
      <w:r w:rsidRPr="006B441E">
        <w:rPr>
          <w:color w:val="000000"/>
          <w:sz w:val="28"/>
          <w:szCs w:val="28"/>
          <w:lang w:eastAsia="ru-RU" w:bidi="ru-RU"/>
        </w:rPr>
        <w:t xml:space="preserve"> (администрации) допускается в судебном порядке в случае: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B441E" w:rsidRPr="006B441E" w:rsidRDefault="006B441E" w:rsidP="006B441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267" w:line="276" w:lineRule="auto"/>
        <w:ind w:left="440" w:firstLine="520"/>
        <w:rPr>
          <w:sz w:val="28"/>
          <w:szCs w:val="28"/>
        </w:rPr>
      </w:pPr>
      <w:r w:rsidRPr="006B441E">
        <w:rPr>
          <w:color w:val="000000"/>
          <w:sz w:val="28"/>
          <w:szCs w:val="28"/>
          <w:lang w:eastAsia="ru-RU" w:bidi="ru-RU"/>
        </w:rPr>
        <w:t>использование жилого помещения не по назначению.</w:t>
      </w:r>
    </w:p>
    <w:p w:rsidR="006B441E" w:rsidRPr="00342AB5" w:rsidRDefault="00624D2D" w:rsidP="006B441E">
      <w:pPr>
        <w:pStyle w:val="20"/>
        <w:shd w:val="clear" w:color="auto" w:fill="auto"/>
        <w:spacing w:before="0" w:after="0" w:line="276" w:lineRule="auto"/>
        <w:ind w:left="4120"/>
        <w:jc w:val="left"/>
        <w:rPr>
          <w:b/>
          <w:sz w:val="28"/>
          <w:szCs w:val="28"/>
        </w:rPr>
      </w:pPr>
      <w:r w:rsidRPr="00342AB5">
        <w:rPr>
          <w:b/>
          <w:color w:val="000000"/>
          <w:sz w:val="28"/>
          <w:szCs w:val="28"/>
          <w:lang w:eastAsia="ru-RU" w:bidi="ru-RU"/>
        </w:rPr>
        <w:t>5</w:t>
      </w:r>
      <w:r w:rsidR="006B441E" w:rsidRPr="00342AB5">
        <w:rPr>
          <w:b/>
          <w:color w:val="000000"/>
          <w:sz w:val="28"/>
          <w:szCs w:val="28"/>
          <w:lang w:eastAsia="ru-RU" w:bidi="ru-RU"/>
        </w:rPr>
        <w:t>. Заключительные положения</w:t>
      </w:r>
    </w:p>
    <w:p w:rsidR="00D828A9" w:rsidRPr="00D151BE" w:rsidRDefault="00624D2D" w:rsidP="00342AB5">
      <w:pPr>
        <w:pStyle w:val="20"/>
        <w:shd w:val="clear" w:color="auto" w:fill="auto"/>
        <w:spacing w:before="0" w:after="0" w:line="276" w:lineRule="auto"/>
        <w:ind w:left="400" w:firstLine="540"/>
        <w:jc w:val="left"/>
        <w:rPr>
          <w:sz w:val="16"/>
          <w:szCs w:val="16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6B441E" w:rsidRPr="006B441E">
        <w:rPr>
          <w:color w:val="000000"/>
          <w:sz w:val="28"/>
          <w:szCs w:val="28"/>
          <w:lang w:eastAsia="ru-RU" w:bidi="ru-RU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D828A9" w:rsidRPr="00D151BE" w:rsidSect="006B441E">
      <w:headerReference w:type="default" r:id="rId8"/>
      <w:pgSz w:w="11900" w:h="16840"/>
      <w:pgMar w:top="1440" w:right="1080" w:bottom="1440" w:left="108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C" w:rsidRDefault="008F426C" w:rsidP="00DD021C">
      <w:r>
        <w:separator/>
      </w:r>
    </w:p>
  </w:endnote>
  <w:endnote w:type="continuationSeparator" w:id="0">
    <w:p w:rsidR="008F426C" w:rsidRDefault="008F426C" w:rsidP="00D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C" w:rsidRDefault="008F426C" w:rsidP="00DD021C">
      <w:r>
        <w:separator/>
      </w:r>
    </w:p>
  </w:footnote>
  <w:footnote w:type="continuationSeparator" w:id="0">
    <w:p w:rsidR="008F426C" w:rsidRDefault="008F426C" w:rsidP="00DD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2E" w:rsidRDefault="008F426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8pt;margin-top:28.95pt;width:5.7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A662E" w:rsidRDefault="00E338E6">
                <w:r>
                  <w:fldChar w:fldCharType="begin"/>
                </w:r>
                <w:r w:rsidR="00507471">
                  <w:instrText xml:space="preserve"> PAGE \* MERGEFORMAT </w:instrText>
                </w:r>
                <w:r>
                  <w:fldChar w:fldCharType="separate"/>
                </w:r>
                <w:r w:rsidR="00B33996" w:rsidRPr="00B33996">
                  <w:rPr>
                    <w:rStyle w:val="aa"/>
                    <w:rFonts w:eastAsia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EB9"/>
    <w:multiLevelType w:val="multilevel"/>
    <w:tmpl w:val="B87E7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14430"/>
    <w:multiLevelType w:val="multilevel"/>
    <w:tmpl w:val="6756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D7763"/>
    <w:multiLevelType w:val="multilevel"/>
    <w:tmpl w:val="CCA2F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0168D1"/>
    <w:multiLevelType w:val="multilevel"/>
    <w:tmpl w:val="E7B6C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A43"/>
    <w:rsid w:val="00026A7E"/>
    <w:rsid w:val="00031403"/>
    <w:rsid w:val="00034463"/>
    <w:rsid w:val="00052E59"/>
    <w:rsid w:val="00054B99"/>
    <w:rsid w:val="000B72E1"/>
    <w:rsid w:val="000E6F4F"/>
    <w:rsid w:val="00100183"/>
    <w:rsid w:val="001004D2"/>
    <w:rsid w:val="00111CFA"/>
    <w:rsid w:val="00122369"/>
    <w:rsid w:val="00143A43"/>
    <w:rsid w:val="00181ECA"/>
    <w:rsid w:val="001A2328"/>
    <w:rsid w:val="001B25EB"/>
    <w:rsid w:val="00201B1C"/>
    <w:rsid w:val="002060CD"/>
    <w:rsid w:val="00206937"/>
    <w:rsid w:val="002071B7"/>
    <w:rsid w:val="00242DAD"/>
    <w:rsid w:val="00275354"/>
    <w:rsid w:val="00291A81"/>
    <w:rsid w:val="002A2517"/>
    <w:rsid w:val="003208AA"/>
    <w:rsid w:val="00342AB5"/>
    <w:rsid w:val="00356D27"/>
    <w:rsid w:val="003B173D"/>
    <w:rsid w:val="003C5E60"/>
    <w:rsid w:val="003E1B62"/>
    <w:rsid w:val="00405C5E"/>
    <w:rsid w:val="004451E5"/>
    <w:rsid w:val="0046572F"/>
    <w:rsid w:val="0048706C"/>
    <w:rsid w:val="004A0A55"/>
    <w:rsid w:val="004C7128"/>
    <w:rsid w:val="004D5E61"/>
    <w:rsid w:val="004E0C39"/>
    <w:rsid w:val="00507471"/>
    <w:rsid w:val="00517FBC"/>
    <w:rsid w:val="005238FA"/>
    <w:rsid w:val="005601F7"/>
    <w:rsid w:val="005630D7"/>
    <w:rsid w:val="005727D3"/>
    <w:rsid w:val="00584230"/>
    <w:rsid w:val="005B57A7"/>
    <w:rsid w:val="005C67AB"/>
    <w:rsid w:val="006011FF"/>
    <w:rsid w:val="006067E3"/>
    <w:rsid w:val="00617B72"/>
    <w:rsid w:val="006211C9"/>
    <w:rsid w:val="00624D2D"/>
    <w:rsid w:val="006437E9"/>
    <w:rsid w:val="00660E53"/>
    <w:rsid w:val="00662527"/>
    <w:rsid w:val="00666654"/>
    <w:rsid w:val="006A3C33"/>
    <w:rsid w:val="006A44D4"/>
    <w:rsid w:val="006B441E"/>
    <w:rsid w:val="006B72E6"/>
    <w:rsid w:val="00707F42"/>
    <w:rsid w:val="007272D4"/>
    <w:rsid w:val="007702D4"/>
    <w:rsid w:val="00775079"/>
    <w:rsid w:val="00794AF8"/>
    <w:rsid w:val="007C59C7"/>
    <w:rsid w:val="008210F4"/>
    <w:rsid w:val="0083294C"/>
    <w:rsid w:val="00872F06"/>
    <w:rsid w:val="0087697A"/>
    <w:rsid w:val="008D0A51"/>
    <w:rsid w:val="008E6DE4"/>
    <w:rsid w:val="008F426C"/>
    <w:rsid w:val="0094470C"/>
    <w:rsid w:val="009607E6"/>
    <w:rsid w:val="00967B9F"/>
    <w:rsid w:val="009B2843"/>
    <w:rsid w:val="009D113F"/>
    <w:rsid w:val="009F7EA0"/>
    <w:rsid w:val="00A058FA"/>
    <w:rsid w:val="00A24878"/>
    <w:rsid w:val="00AA3C79"/>
    <w:rsid w:val="00AA501F"/>
    <w:rsid w:val="00AA62B1"/>
    <w:rsid w:val="00AE3D0D"/>
    <w:rsid w:val="00B01756"/>
    <w:rsid w:val="00B2144C"/>
    <w:rsid w:val="00B22414"/>
    <w:rsid w:val="00B25FF5"/>
    <w:rsid w:val="00B33996"/>
    <w:rsid w:val="00B43B5F"/>
    <w:rsid w:val="00B5030C"/>
    <w:rsid w:val="00B572B2"/>
    <w:rsid w:val="00B62B38"/>
    <w:rsid w:val="00B64DAC"/>
    <w:rsid w:val="00B763AD"/>
    <w:rsid w:val="00B76DC5"/>
    <w:rsid w:val="00BB3176"/>
    <w:rsid w:val="00C47E7D"/>
    <w:rsid w:val="00C57011"/>
    <w:rsid w:val="00C8225D"/>
    <w:rsid w:val="00C90C8D"/>
    <w:rsid w:val="00CD5EC4"/>
    <w:rsid w:val="00D01790"/>
    <w:rsid w:val="00D01F82"/>
    <w:rsid w:val="00D151BE"/>
    <w:rsid w:val="00D278EE"/>
    <w:rsid w:val="00D531ED"/>
    <w:rsid w:val="00D650F5"/>
    <w:rsid w:val="00D70890"/>
    <w:rsid w:val="00D738E0"/>
    <w:rsid w:val="00D828A9"/>
    <w:rsid w:val="00D82EF1"/>
    <w:rsid w:val="00DA4523"/>
    <w:rsid w:val="00DB4883"/>
    <w:rsid w:val="00DD01FA"/>
    <w:rsid w:val="00DD021C"/>
    <w:rsid w:val="00DE68C1"/>
    <w:rsid w:val="00E338E6"/>
    <w:rsid w:val="00E722DC"/>
    <w:rsid w:val="00EA08ED"/>
    <w:rsid w:val="00EB0145"/>
    <w:rsid w:val="00EB1E59"/>
    <w:rsid w:val="00F27CE4"/>
    <w:rsid w:val="00F511C2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A43"/>
    <w:pPr>
      <w:widowControl w:val="0"/>
      <w:autoSpaceDE w:val="0"/>
      <w:autoSpaceDN w:val="0"/>
      <w:adjustRightInd w:val="0"/>
      <w:spacing w:line="182" w:lineRule="exact"/>
      <w:ind w:firstLine="10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143A43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143A43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143A4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143A43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143A43"/>
    <w:rPr>
      <w:rFonts w:ascii="Arial" w:hAnsi="Arial" w:cs="Arial"/>
      <w:sz w:val="14"/>
      <w:szCs w:val="14"/>
    </w:rPr>
  </w:style>
  <w:style w:type="character" w:customStyle="1" w:styleId="a3">
    <w:name w:val="Текст выноски Знак"/>
    <w:basedOn w:val="a0"/>
    <w:link w:val="a4"/>
    <w:uiPriority w:val="99"/>
    <w:semiHidden/>
    <w:rsid w:val="00F27CE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27CE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FontStyle55">
    <w:name w:val="Font Style55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35">
    <w:name w:val="Style35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3">
    <w:name w:val="Style33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7">
    <w:name w:val="Font Style57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9">
    <w:name w:val="Style39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8">
    <w:name w:val="Font Style58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3">
    <w:name w:val="Style43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9">
    <w:name w:val="Font Style59"/>
    <w:basedOn w:val="a0"/>
    <w:uiPriority w:val="99"/>
    <w:rsid w:val="00F27CE4"/>
    <w:rPr>
      <w:rFonts w:ascii="Arial" w:hAnsi="Arial" w:cs="Arial"/>
      <w:sz w:val="14"/>
      <w:szCs w:val="14"/>
    </w:rPr>
  </w:style>
  <w:style w:type="paragraph" w:customStyle="1" w:styleId="Style46">
    <w:name w:val="Style4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0">
    <w:name w:val="Font Style60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7">
    <w:name w:val="Style47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1">
    <w:name w:val="Font Style61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4">
    <w:name w:val="Style44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a0"/>
    <w:uiPriority w:val="99"/>
    <w:rsid w:val="00F27CE4"/>
    <w:rPr>
      <w:rFonts w:ascii="Arial" w:hAnsi="Arial" w:cs="Arial"/>
      <w:b/>
      <w:bCs/>
      <w:w w:val="10"/>
      <w:sz w:val="24"/>
      <w:szCs w:val="24"/>
    </w:rPr>
  </w:style>
  <w:style w:type="character" w:customStyle="1" w:styleId="FontStyle64">
    <w:name w:val="Font Style64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19">
    <w:name w:val="Style19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5">
    <w:name w:val="Font Style65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28">
    <w:name w:val="Style28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6">
    <w:name w:val="Font Style66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45">
    <w:name w:val="Style45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3">
    <w:name w:val="Font Style63"/>
    <w:basedOn w:val="a0"/>
    <w:uiPriority w:val="99"/>
    <w:rsid w:val="00F27CE4"/>
    <w:rPr>
      <w:rFonts w:ascii="Calibri" w:hAnsi="Calibri" w:cs="Calibri"/>
      <w:sz w:val="14"/>
      <w:szCs w:val="14"/>
    </w:rPr>
  </w:style>
  <w:style w:type="paragraph" w:customStyle="1" w:styleId="Style26">
    <w:name w:val="Style2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7">
    <w:name w:val="Font Style67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7">
    <w:name w:val="Style37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8">
    <w:name w:val="Font Style68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20">
    <w:name w:val="Style20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DD0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2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0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2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B4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41E"/>
    <w:pPr>
      <w:widowControl w:val="0"/>
      <w:shd w:val="clear" w:color="auto" w:fill="FFFFFF"/>
      <w:spacing w:before="60" w:line="0" w:lineRule="atLeast"/>
    </w:pPr>
    <w:rPr>
      <w:rFonts w:eastAsia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6B44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rsid w:val="006B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9"/>
    <w:rsid w:val="006B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B44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B44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2pt">
    <w:name w:val="Основной текст (12) + 12 pt;Полужирный;Не курсив"/>
    <w:basedOn w:val="12"/>
    <w:rsid w:val="006B44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441E"/>
    <w:pPr>
      <w:widowControl w:val="0"/>
      <w:shd w:val="clear" w:color="auto" w:fill="FFFFFF"/>
      <w:spacing w:before="60" w:after="420" w:line="0" w:lineRule="atLeast"/>
      <w:jc w:val="both"/>
    </w:pPr>
    <w:rPr>
      <w:rFonts w:eastAsia="Times New Roman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6B441E"/>
    <w:pPr>
      <w:widowControl w:val="0"/>
      <w:shd w:val="clear" w:color="auto" w:fill="FFFFFF"/>
      <w:spacing w:before="540" w:after="60" w:line="0" w:lineRule="atLeast"/>
      <w:ind w:hanging="1560"/>
    </w:pPr>
    <w:rPr>
      <w:rFonts w:eastAsia="Times New Roman"/>
      <w:b/>
      <w:bCs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6B441E"/>
    <w:pPr>
      <w:widowControl w:val="0"/>
      <w:shd w:val="clear" w:color="auto" w:fill="FFFFFF"/>
      <w:spacing w:before="60" w:after="480" w:line="326" w:lineRule="exact"/>
      <w:ind w:hanging="1560"/>
    </w:pPr>
    <w:rPr>
      <w:rFonts w:eastAsia="Times New Roman"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ультра</cp:lastModifiedBy>
  <cp:revision>2</cp:revision>
  <cp:lastPrinted>2022-02-10T06:42:00Z</cp:lastPrinted>
  <dcterms:created xsi:type="dcterms:W3CDTF">2022-02-11T09:04:00Z</dcterms:created>
  <dcterms:modified xsi:type="dcterms:W3CDTF">2022-02-11T09:04:00Z</dcterms:modified>
</cp:coreProperties>
</file>