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5D" w:rsidRDefault="0002125D" w:rsidP="0002125D">
      <w:pPr>
        <w:ind w:left="142"/>
        <w:jc w:val="right"/>
        <w:rPr>
          <w:sz w:val="28"/>
          <w:szCs w:val="28"/>
        </w:rPr>
      </w:pPr>
      <w:r>
        <w:rPr>
          <w:sz w:val="28"/>
          <w:szCs w:val="28"/>
        </w:rPr>
        <w:t>Проект  решения принят</w:t>
      </w:r>
    </w:p>
    <w:p w:rsidR="0002125D" w:rsidRDefault="0002125D" w:rsidP="0002125D">
      <w:pPr>
        <w:ind w:left="142"/>
        <w:jc w:val="right"/>
        <w:rPr>
          <w:sz w:val="28"/>
          <w:szCs w:val="28"/>
        </w:rPr>
      </w:pPr>
      <w:r>
        <w:rPr>
          <w:sz w:val="28"/>
          <w:szCs w:val="28"/>
        </w:rPr>
        <w:t xml:space="preserve"> к рассмотрению советом </w:t>
      </w:r>
    </w:p>
    <w:p w:rsidR="0002125D" w:rsidRDefault="0002125D" w:rsidP="0002125D">
      <w:pPr>
        <w:ind w:left="142"/>
        <w:jc w:val="right"/>
        <w:rPr>
          <w:sz w:val="28"/>
          <w:szCs w:val="28"/>
        </w:rPr>
      </w:pPr>
      <w:r>
        <w:rPr>
          <w:sz w:val="28"/>
          <w:szCs w:val="28"/>
        </w:rPr>
        <w:t>депутатов Ям-</w:t>
      </w:r>
      <w:proofErr w:type="spellStart"/>
      <w:r>
        <w:rPr>
          <w:sz w:val="28"/>
          <w:szCs w:val="28"/>
        </w:rPr>
        <w:t>Тесовского</w:t>
      </w:r>
      <w:proofErr w:type="spellEnd"/>
      <w:r>
        <w:rPr>
          <w:sz w:val="28"/>
          <w:szCs w:val="28"/>
        </w:rPr>
        <w:t xml:space="preserve"> </w:t>
      </w:r>
    </w:p>
    <w:p w:rsidR="0002125D" w:rsidRDefault="0002125D" w:rsidP="0002125D">
      <w:pPr>
        <w:ind w:left="142"/>
        <w:jc w:val="right"/>
        <w:rPr>
          <w:sz w:val="28"/>
          <w:szCs w:val="28"/>
        </w:rPr>
      </w:pPr>
      <w:r>
        <w:rPr>
          <w:sz w:val="28"/>
          <w:szCs w:val="28"/>
        </w:rPr>
        <w:t>сельского поселения</w:t>
      </w:r>
    </w:p>
    <w:p w:rsidR="0002125D" w:rsidRPr="006F231B" w:rsidRDefault="0002125D" w:rsidP="0002125D">
      <w:pPr>
        <w:ind w:left="142"/>
        <w:jc w:val="right"/>
        <w:rPr>
          <w:sz w:val="28"/>
          <w:szCs w:val="28"/>
        </w:rPr>
      </w:pPr>
      <w:r w:rsidRPr="00EB65DE">
        <w:rPr>
          <w:sz w:val="28"/>
          <w:szCs w:val="28"/>
        </w:rPr>
        <w:t>1</w:t>
      </w:r>
      <w:r w:rsidR="00DC7B71">
        <w:rPr>
          <w:sz w:val="28"/>
          <w:szCs w:val="28"/>
        </w:rPr>
        <w:t>2</w:t>
      </w:r>
      <w:r>
        <w:rPr>
          <w:color w:val="FF0000"/>
          <w:sz w:val="28"/>
          <w:szCs w:val="28"/>
        </w:rPr>
        <w:t xml:space="preserve"> </w:t>
      </w:r>
      <w:r w:rsidRPr="006F231B">
        <w:rPr>
          <w:sz w:val="28"/>
          <w:szCs w:val="28"/>
        </w:rPr>
        <w:t>ноября 202</w:t>
      </w:r>
      <w:r>
        <w:rPr>
          <w:sz w:val="28"/>
          <w:szCs w:val="28"/>
        </w:rPr>
        <w:t>4</w:t>
      </w:r>
      <w:r w:rsidRPr="006F231B">
        <w:rPr>
          <w:sz w:val="28"/>
          <w:szCs w:val="28"/>
        </w:rPr>
        <w:t>года.</w:t>
      </w:r>
    </w:p>
    <w:p w:rsidR="0002125D" w:rsidRDefault="0002125D" w:rsidP="0002125D">
      <w:pPr>
        <w:ind w:left="142"/>
        <w:jc w:val="right"/>
        <w:rPr>
          <w:sz w:val="28"/>
          <w:szCs w:val="28"/>
        </w:rPr>
      </w:pPr>
      <w:r>
        <w:rPr>
          <w:sz w:val="28"/>
          <w:szCs w:val="28"/>
        </w:rPr>
        <w:t>Глава Ям-</w:t>
      </w:r>
      <w:proofErr w:type="spellStart"/>
      <w:r>
        <w:rPr>
          <w:sz w:val="28"/>
          <w:szCs w:val="28"/>
        </w:rPr>
        <w:t>Тесовского</w:t>
      </w:r>
      <w:proofErr w:type="spellEnd"/>
    </w:p>
    <w:p w:rsidR="0002125D" w:rsidRDefault="0002125D" w:rsidP="0002125D">
      <w:pPr>
        <w:ind w:left="142"/>
        <w:jc w:val="right"/>
        <w:rPr>
          <w:sz w:val="28"/>
          <w:szCs w:val="28"/>
        </w:rPr>
      </w:pPr>
      <w:r>
        <w:rPr>
          <w:sz w:val="28"/>
          <w:szCs w:val="28"/>
        </w:rPr>
        <w:t>сельского поселения:</w:t>
      </w:r>
    </w:p>
    <w:p w:rsidR="0002125D" w:rsidRDefault="0002125D" w:rsidP="0002125D">
      <w:pPr>
        <w:ind w:left="142"/>
        <w:jc w:val="right"/>
        <w:rPr>
          <w:sz w:val="28"/>
          <w:szCs w:val="28"/>
        </w:rPr>
      </w:pPr>
      <w:r>
        <w:rPr>
          <w:sz w:val="28"/>
          <w:szCs w:val="28"/>
        </w:rPr>
        <w:t>_______</w:t>
      </w:r>
      <w:r w:rsidR="00516B9F">
        <w:rPr>
          <w:sz w:val="28"/>
          <w:szCs w:val="28"/>
        </w:rPr>
        <w:t xml:space="preserve">  </w:t>
      </w:r>
      <w:proofErr w:type="spellStart"/>
      <w:r>
        <w:rPr>
          <w:sz w:val="28"/>
          <w:szCs w:val="28"/>
        </w:rPr>
        <w:t>С.П.Клементьев</w:t>
      </w:r>
      <w:proofErr w:type="spellEnd"/>
    </w:p>
    <w:p w:rsidR="0002125D" w:rsidRDefault="0002125D" w:rsidP="0002125D">
      <w:pPr>
        <w:ind w:left="142"/>
        <w:jc w:val="center"/>
        <w:rPr>
          <w:sz w:val="28"/>
          <w:szCs w:val="28"/>
        </w:rPr>
      </w:pPr>
    </w:p>
    <w:p w:rsidR="0002125D" w:rsidRDefault="0002125D" w:rsidP="0002125D">
      <w:pPr>
        <w:ind w:left="142"/>
        <w:jc w:val="center"/>
        <w:rPr>
          <w:sz w:val="28"/>
          <w:szCs w:val="28"/>
        </w:rPr>
      </w:pPr>
    </w:p>
    <w:p w:rsidR="0002125D" w:rsidRDefault="0002125D" w:rsidP="0002125D">
      <w:pPr>
        <w:ind w:left="142"/>
        <w:jc w:val="center"/>
        <w:rPr>
          <w:sz w:val="28"/>
          <w:szCs w:val="28"/>
        </w:rPr>
      </w:pPr>
      <w:r>
        <w:rPr>
          <w:sz w:val="28"/>
          <w:szCs w:val="28"/>
        </w:rPr>
        <w:t>Ленинградская область</w:t>
      </w:r>
    </w:p>
    <w:p w:rsidR="0002125D" w:rsidRDefault="0002125D" w:rsidP="0002125D">
      <w:pPr>
        <w:ind w:left="142"/>
        <w:jc w:val="center"/>
        <w:rPr>
          <w:sz w:val="28"/>
          <w:szCs w:val="28"/>
        </w:rPr>
      </w:pPr>
      <w:proofErr w:type="spellStart"/>
      <w:r>
        <w:rPr>
          <w:sz w:val="28"/>
          <w:szCs w:val="28"/>
        </w:rPr>
        <w:t>Лужский</w:t>
      </w:r>
      <w:proofErr w:type="spellEnd"/>
      <w:r>
        <w:rPr>
          <w:sz w:val="28"/>
          <w:szCs w:val="28"/>
        </w:rPr>
        <w:t xml:space="preserve"> муниципальный район</w:t>
      </w:r>
    </w:p>
    <w:p w:rsidR="0002125D" w:rsidRDefault="0002125D" w:rsidP="0002125D">
      <w:pPr>
        <w:ind w:left="142"/>
        <w:jc w:val="center"/>
        <w:rPr>
          <w:sz w:val="28"/>
          <w:szCs w:val="28"/>
        </w:rPr>
      </w:pPr>
      <w:r>
        <w:rPr>
          <w:sz w:val="28"/>
          <w:szCs w:val="28"/>
        </w:rPr>
        <w:t>Совет депутатов Ям-</w:t>
      </w:r>
      <w:proofErr w:type="spellStart"/>
      <w:r>
        <w:rPr>
          <w:sz w:val="28"/>
          <w:szCs w:val="28"/>
        </w:rPr>
        <w:t>Тесовского</w:t>
      </w:r>
      <w:proofErr w:type="spellEnd"/>
      <w:r>
        <w:rPr>
          <w:sz w:val="28"/>
          <w:szCs w:val="28"/>
        </w:rPr>
        <w:t xml:space="preserve"> сельского поселения</w:t>
      </w:r>
    </w:p>
    <w:p w:rsidR="0002125D" w:rsidRDefault="0002125D" w:rsidP="0002125D">
      <w:pPr>
        <w:ind w:left="142"/>
        <w:jc w:val="center"/>
        <w:rPr>
          <w:sz w:val="28"/>
          <w:szCs w:val="28"/>
        </w:rPr>
      </w:pPr>
      <w:r>
        <w:rPr>
          <w:sz w:val="28"/>
          <w:szCs w:val="28"/>
        </w:rPr>
        <w:t>Пятый  созыв</w:t>
      </w:r>
    </w:p>
    <w:p w:rsidR="0002125D" w:rsidRDefault="0002125D" w:rsidP="0002125D">
      <w:pPr>
        <w:ind w:left="142"/>
        <w:jc w:val="center"/>
        <w:rPr>
          <w:sz w:val="28"/>
          <w:szCs w:val="28"/>
        </w:rPr>
      </w:pPr>
    </w:p>
    <w:p w:rsidR="0002125D" w:rsidRDefault="0002125D" w:rsidP="0002125D">
      <w:pPr>
        <w:ind w:left="142"/>
        <w:jc w:val="center"/>
        <w:rPr>
          <w:b/>
          <w:sz w:val="28"/>
          <w:szCs w:val="28"/>
        </w:rPr>
      </w:pPr>
      <w:r>
        <w:rPr>
          <w:b/>
          <w:sz w:val="28"/>
          <w:szCs w:val="28"/>
        </w:rPr>
        <w:t>РЕШЕНИЕ</w:t>
      </w:r>
    </w:p>
    <w:p w:rsidR="0002125D" w:rsidRDefault="0002125D" w:rsidP="0002125D">
      <w:pPr>
        <w:ind w:left="142"/>
        <w:jc w:val="center"/>
        <w:rPr>
          <w:b/>
          <w:sz w:val="28"/>
          <w:szCs w:val="28"/>
        </w:rPr>
      </w:pPr>
    </w:p>
    <w:p w:rsidR="00E316BE" w:rsidRDefault="00E316BE" w:rsidP="00E316BE">
      <w:pPr>
        <w:rPr>
          <w:sz w:val="28"/>
          <w:szCs w:val="28"/>
        </w:rPr>
      </w:pPr>
      <w:r>
        <w:rPr>
          <w:sz w:val="28"/>
          <w:szCs w:val="28"/>
        </w:rPr>
        <w:t>От 13 ноября 2024 г. №  1</w:t>
      </w:r>
      <w:r>
        <w:rPr>
          <w:sz w:val="28"/>
          <w:szCs w:val="28"/>
        </w:rPr>
        <w:t>4</w:t>
      </w:r>
      <w:bookmarkStart w:id="0" w:name="_GoBack"/>
      <w:bookmarkEnd w:id="0"/>
    </w:p>
    <w:p w:rsidR="00E316BE" w:rsidRDefault="00E316BE" w:rsidP="0002125D">
      <w:pPr>
        <w:shd w:val="clear" w:color="auto" w:fill="FFFFFF"/>
        <w:spacing w:before="113"/>
        <w:ind w:left="142"/>
        <w:rPr>
          <w:b/>
          <w:bCs/>
          <w:color w:val="000000"/>
          <w:spacing w:val="-10"/>
        </w:rPr>
      </w:pPr>
    </w:p>
    <w:p w:rsidR="0002125D" w:rsidRDefault="0002125D" w:rsidP="0002125D">
      <w:pPr>
        <w:shd w:val="clear" w:color="auto" w:fill="FFFFFF"/>
        <w:spacing w:before="113"/>
        <w:ind w:left="142"/>
        <w:rPr>
          <w:b/>
          <w:bCs/>
          <w:color w:val="000000"/>
          <w:spacing w:val="-10"/>
        </w:rPr>
      </w:pPr>
      <w:r>
        <w:rPr>
          <w:b/>
          <w:bCs/>
          <w:color w:val="000000"/>
          <w:spacing w:val="-10"/>
        </w:rPr>
        <w:t>«О проекте бюджета Ям-</w:t>
      </w:r>
      <w:proofErr w:type="spellStart"/>
      <w:r>
        <w:rPr>
          <w:b/>
          <w:bCs/>
          <w:color w:val="000000"/>
          <w:spacing w:val="-10"/>
        </w:rPr>
        <w:t>Тесовского</w:t>
      </w:r>
      <w:proofErr w:type="spellEnd"/>
      <w:r>
        <w:rPr>
          <w:b/>
          <w:bCs/>
          <w:color w:val="000000"/>
          <w:spacing w:val="-10"/>
        </w:rPr>
        <w:t xml:space="preserve"> сельского</w:t>
      </w:r>
    </w:p>
    <w:p w:rsidR="0002125D" w:rsidRDefault="0002125D" w:rsidP="0002125D">
      <w:pPr>
        <w:shd w:val="clear" w:color="auto" w:fill="FFFFFF"/>
        <w:spacing w:before="113"/>
        <w:ind w:left="142"/>
        <w:rPr>
          <w:b/>
          <w:bCs/>
          <w:color w:val="000000"/>
          <w:spacing w:val="-10"/>
        </w:rPr>
      </w:pPr>
      <w:r>
        <w:rPr>
          <w:b/>
          <w:bCs/>
          <w:color w:val="000000"/>
          <w:spacing w:val="-10"/>
        </w:rPr>
        <w:t xml:space="preserve">  </w:t>
      </w:r>
      <w:r w:rsidRPr="00310127">
        <w:rPr>
          <w:b/>
          <w:bCs/>
          <w:color w:val="000000"/>
          <w:spacing w:val="-10"/>
        </w:rPr>
        <w:t xml:space="preserve">поселения </w:t>
      </w:r>
      <w:proofErr w:type="spellStart"/>
      <w:r>
        <w:rPr>
          <w:b/>
          <w:bCs/>
          <w:color w:val="000000"/>
          <w:spacing w:val="-10"/>
        </w:rPr>
        <w:t>Лужского</w:t>
      </w:r>
      <w:proofErr w:type="spellEnd"/>
      <w:r>
        <w:rPr>
          <w:b/>
          <w:bCs/>
          <w:color w:val="000000"/>
          <w:spacing w:val="-10"/>
        </w:rPr>
        <w:t xml:space="preserve"> муниципального </w:t>
      </w:r>
    </w:p>
    <w:p w:rsidR="0002125D" w:rsidRDefault="0002125D" w:rsidP="0002125D">
      <w:pPr>
        <w:shd w:val="clear" w:color="auto" w:fill="FFFFFF"/>
        <w:spacing w:before="113"/>
        <w:rPr>
          <w:b/>
          <w:bCs/>
          <w:color w:val="000000"/>
          <w:spacing w:val="-10"/>
        </w:rPr>
      </w:pPr>
      <w:r>
        <w:rPr>
          <w:b/>
          <w:bCs/>
          <w:color w:val="000000"/>
          <w:spacing w:val="-10"/>
        </w:rPr>
        <w:t xml:space="preserve">    района Ленинградской области </w:t>
      </w:r>
      <w:r w:rsidRPr="00310127">
        <w:rPr>
          <w:b/>
          <w:bCs/>
          <w:color w:val="000000"/>
          <w:spacing w:val="-10"/>
        </w:rPr>
        <w:t>на 20</w:t>
      </w:r>
      <w:r>
        <w:rPr>
          <w:b/>
          <w:bCs/>
          <w:color w:val="000000"/>
          <w:spacing w:val="-10"/>
        </w:rPr>
        <w:t>25</w:t>
      </w:r>
      <w:r w:rsidR="00944496">
        <w:rPr>
          <w:b/>
          <w:bCs/>
          <w:color w:val="000000"/>
          <w:spacing w:val="-10"/>
        </w:rPr>
        <w:t xml:space="preserve"> </w:t>
      </w:r>
      <w:r w:rsidRPr="00310127">
        <w:rPr>
          <w:b/>
          <w:bCs/>
          <w:color w:val="000000"/>
          <w:spacing w:val="-10"/>
        </w:rPr>
        <w:t>год</w:t>
      </w:r>
    </w:p>
    <w:p w:rsidR="0002125D" w:rsidRPr="00ED4B12" w:rsidRDefault="0002125D" w:rsidP="0002125D">
      <w:pPr>
        <w:shd w:val="clear" w:color="auto" w:fill="FFFFFF"/>
        <w:spacing w:before="113"/>
        <w:rPr>
          <w:b/>
          <w:bCs/>
          <w:color w:val="000000"/>
          <w:spacing w:val="-10"/>
        </w:rPr>
      </w:pPr>
      <w:r>
        <w:rPr>
          <w:b/>
        </w:rPr>
        <w:t xml:space="preserve">   и на плановый период 2026 и 2027</w:t>
      </w:r>
      <w:r w:rsidR="00944496">
        <w:rPr>
          <w:b/>
        </w:rPr>
        <w:t xml:space="preserve"> </w:t>
      </w:r>
      <w:r w:rsidRPr="00ED4B12">
        <w:rPr>
          <w:b/>
        </w:rPr>
        <w:t>годов</w:t>
      </w:r>
      <w:r w:rsidRPr="00310127">
        <w:rPr>
          <w:b/>
          <w:bCs/>
          <w:color w:val="000000"/>
          <w:spacing w:val="-10"/>
        </w:rPr>
        <w:t>»</w:t>
      </w:r>
    </w:p>
    <w:p w:rsidR="006C223C" w:rsidRDefault="006C223C" w:rsidP="006C223C">
      <w:pPr>
        <w:ind w:left="142"/>
        <w:jc w:val="both"/>
      </w:pPr>
    </w:p>
    <w:p w:rsidR="006C223C" w:rsidRDefault="006C223C" w:rsidP="006C223C">
      <w:pPr>
        <w:ind w:left="142"/>
        <w:jc w:val="both"/>
      </w:pPr>
      <w:r>
        <w:t xml:space="preserve">          На основании Федерального закона от 06 октября 2003 года  № 131-ФЗ «Об общих принципах организации местного самоуправления в Российской Федерации »</w:t>
      </w:r>
      <w:proofErr w:type="gramStart"/>
      <w:r>
        <w:t>,Б</w:t>
      </w:r>
      <w:proofErr w:type="gramEnd"/>
      <w:r>
        <w:t>юджетного кодекса Российской Федерации, « Положения о бюджетном процессе в Ям-</w:t>
      </w:r>
      <w:proofErr w:type="spellStart"/>
      <w:r>
        <w:t>Тесовском</w:t>
      </w:r>
      <w:proofErr w:type="spellEnd"/>
      <w:r>
        <w:t xml:space="preserve">  сельском </w:t>
      </w:r>
      <w:proofErr w:type="spellStart"/>
      <w:r>
        <w:t>поселении»и</w:t>
      </w:r>
      <w:proofErr w:type="spellEnd"/>
      <w:r>
        <w:t xml:space="preserve"> Устава Ям-</w:t>
      </w:r>
      <w:proofErr w:type="spellStart"/>
      <w:r>
        <w:t>Тесовского</w:t>
      </w:r>
      <w:proofErr w:type="spellEnd"/>
      <w:r>
        <w:t xml:space="preserve"> сельского поселения ,в целях формирования бюджета Ям-</w:t>
      </w:r>
      <w:proofErr w:type="spellStart"/>
      <w:r>
        <w:t>Тесовского</w:t>
      </w:r>
      <w:proofErr w:type="spellEnd"/>
      <w:r>
        <w:t xml:space="preserve">  поселения на 202</w:t>
      </w:r>
      <w:r w:rsidR="0002125D">
        <w:t xml:space="preserve">5 </w:t>
      </w:r>
      <w:r>
        <w:t>год</w:t>
      </w:r>
      <w:r w:rsidR="0002125D">
        <w:t xml:space="preserve"> </w:t>
      </w:r>
      <w:r>
        <w:t>и на плановый период 202</w:t>
      </w:r>
      <w:r w:rsidR="0002125D">
        <w:t>6 и 2027</w:t>
      </w:r>
      <w:r>
        <w:t xml:space="preserve"> годов совет  депутатов решил:</w:t>
      </w:r>
    </w:p>
    <w:p w:rsidR="006C223C" w:rsidRPr="0002125D" w:rsidRDefault="006C223C" w:rsidP="006C223C">
      <w:pPr>
        <w:ind w:left="142"/>
        <w:jc w:val="both"/>
        <w:rPr>
          <w:b/>
          <w:bCs/>
          <w:color w:val="000000"/>
          <w:spacing w:val="-10"/>
        </w:rPr>
      </w:pPr>
      <w:r>
        <w:rPr>
          <w:b/>
          <w:bCs/>
        </w:rPr>
        <w:t xml:space="preserve">1. Основные характеристики бюджета </w:t>
      </w:r>
      <w:r>
        <w:rPr>
          <w:b/>
        </w:rPr>
        <w:t>Ям-</w:t>
      </w:r>
      <w:proofErr w:type="spellStart"/>
      <w:r>
        <w:rPr>
          <w:b/>
        </w:rPr>
        <w:t>Тесовского</w:t>
      </w:r>
      <w:proofErr w:type="spellEnd"/>
      <w:r>
        <w:rPr>
          <w:b/>
        </w:rPr>
        <w:t xml:space="preserve"> сельского поселения </w:t>
      </w:r>
      <w:proofErr w:type="spellStart"/>
      <w:r>
        <w:rPr>
          <w:b/>
          <w:bCs/>
          <w:color w:val="000000"/>
          <w:spacing w:val="-10"/>
        </w:rPr>
        <w:t>Лужского</w:t>
      </w:r>
      <w:proofErr w:type="spellEnd"/>
      <w:r>
        <w:rPr>
          <w:b/>
          <w:bCs/>
          <w:color w:val="000000"/>
          <w:spacing w:val="-10"/>
        </w:rPr>
        <w:t xml:space="preserve"> муниципального района Ленинградской области</w:t>
      </w:r>
      <w:r>
        <w:rPr>
          <w:b/>
        </w:rPr>
        <w:t xml:space="preserve"> на </w:t>
      </w:r>
      <w:r w:rsidR="0002125D" w:rsidRPr="0002125D">
        <w:rPr>
          <w:b/>
        </w:rPr>
        <w:t>2025 год и на плановый период 2026 и 2027 годов</w:t>
      </w:r>
      <w:r w:rsidRPr="0002125D">
        <w:rPr>
          <w:b/>
        </w:rPr>
        <w:t>.</w:t>
      </w:r>
    </w:p>
    <w:p w:rsidR="006C223C" w:rsidRDefault="006C223C" w:rsidP="006C223C">
      <w:pPr>
        <w:ind w:left="142"/>
        <w:jc w:val="both"/>
        <w:rPr>
          <w:bCs/>
        </w:rPr>
      </w:pPr>
      <w:r>
        <w:t xml:space="preserve">1.1.Утвердить основные  характеристики </w:t>
      </w:r>
      <w:r>
        <w:rPr>
          <w:bCs/>
        </w:rPr>
        <w:t xml:space="preserve">бюджета </w:t>
      </w:r>
      <w:r>
        <w:t>Ям-</w:t>
      </w:r>
      <w:proofErr w:type="spellStart"/>
      <w:r>
        <w:t>Тесовского</w:t>
      </w:r>
      <w:proofErr w:type="spellEnd"/>
      <w:r>
        <w:t xml:space="preserve"> сельского поселения </w:t>
      </w:r>
      <w:proofErr w:type="spellStart"/>
      <w:r>
        <w:rPr>
          <w:bCs/>
          <w:color w:val="000000"/>
          <w:spacing w:val="-10"/>
        </w:rPr>
        <w:t>Лужского</w:t>
      </w:r>
      <w:proofErr w:type="spellEnd"/>
      <w:r>
        <w:rPr>
          <w:bCs/>
          <w:color w:val="000000"/>
          <w:spacing w:val="-10"/>
        </w:rPr>
        <w:t xml:space="preserve"> муниципального района Ленинградской области </w:t>
      </w:r>
      <w:r>
        <w:t xml:space="preserve">на </w:t>
      </w:r>
      <w:r>
        <w:rPr>
          <w:b/>
        </w:rPr>
        <w:t>202</w:t>
      </w:r>
      <w:r w:rsidR="0002125D">
        <w:rPr>
          <w:b/>
        </w:rPr>
        <w:t>5</w:t>
      </w:r>
      <w:r>
        <w:rPr>
          <w:b/>
        </w:rPr>
        <w:t xml:space="preserve"> год</w:t>
      </w:r>
      <w:r>
        <w:rPr>
          <w:bCs/>
        </w:rPr>
        <w:t>.</w:t>
      </w:r>
    </w:p>
    <w:p w:rsidR="006C223C" w:rsidRDefault="006C223C" w:rsidP="006C223C">
      <w:pPr>
        <w:ind w:left="142"/>
        <w:jc w:val="both"/>
      </w:pPr>
      <w:proofErr w:type="gramStart"/>
      <w:r>
        <w:t>п</w:t>
      </w:r>
      <w:proofErr w:type="gramEnd"/>
      <w:r>
        <w:t xml:space="preserve">рогнозируемый общий объем доходов </w:t>
      </w:r>
      <w:r>
        <w:rPr>
          <w:bCs/>
        </w:rPr>
        <w:t xml:space="preserve">бюджета </w:t>
      </w:r>
      <w:r>
        <w:t>Ям-</w:t>
      </w:r>
      <w:proofErr w:type="spellStart"/>
      <w:r>
        <w:t>Тесовского</w:t>
      </w:r>
      <w:proofErr w:type="spellEnd"/>
      <w:r>
        <w:t xml:space="preserve"> сельского поселения </w:t>
      </w:r>
      <w:proofErr w:type="spellStart"/>
      <w:r>
        <w:rPr>
          <w:bCs/>
          <w:color w:val="000000"/>
          <w:spacing w:val="-10"/>
        </w:rPr>
        <w:t>Лужского</w:t>
      </w:r>
      <w:proofErr w:type="spellEnd"/>
      <w:r>
        <w:rPr>
          <w:bCs/>
          <w:color w:val="000000"/>
          <w:spacing w:val="-10"/>
        </w:rPr>
        <w:t xml:space="preserve"> муниципального района Ленинградской области </w:t>
      </w:r>
      <w:r>
        <w:t xml:space="preserve">на </w:t>
      </w:r>
      <w:r>
        <w:rPr>
          <w:b/>
        </w:rPr>
        <w:t>202</w:t>
      </w:r>
      <w:r w:rsidR="0002125D">
        <w:rPr>
          <w:b/>
        </w:rPr>
        <w:t>5</w:t>
      </w:r>
      <w:r>
        <w:rPr>
          <w:b/>
        </w:rPr>
        <w:t xml:space="preserve"> год</w:t>
      </w:r>
      <w:r>
        <w:rPr>
          <w:bCs/>
        </w:rPr>
        <w:t xml:space="preserve"> в </w:t>
      </w:r>
      <w:r>
        <w:t xml:space="preserve">сумме  </w:t>
      </w:r>
      <w:r w:rsidR="0002125D">
        <w:rPr>
          <w:b/>
        </w:rPr>
        <w:t>74 554 960 рублей</w:t>
      </w:r>
      <w:r>
        <w:rPr>
          <w:b/>
        </w:rPr>
        <w:t xml:space="preserve"> </w:t>
      </w:r>
      <w:r w:rsidR="0002125D">
        <w:rPr>
          <w:b/>
        </w:rPr>
        <w:t>9</w:t>
      </w:r>
      <w:r w:rsidR="0002125D" w:rsidRPr="0002125D">
        <w:rPr>
          <w:b/>
        </w:rPr>
        <w:t>2</w:t>
      </w:r>
      <w:r w:rsidRPr="0002125D">
        <w:rPr>
          <w:b/>
        </w:rPr>
        <w:t xml:space="preserve"> коп</w:t>
      </w:r>
      <w:r w:rsidR="0002125D" w:rsidRPr="0002125D">
        <w:rPr>
          <w:b/>
        </w:rPr>
        <w:t>ейки</w:t>
      </w:r>
      <w:r>
        <w:t>;</w:t>
      </w:r>
    </w:p>
    <w:p w:rsidR="006C223C" w:rsidRDefault="006C223C" w:rsidP="006C223C">
      <w:pPr>
        <w:ind w:left="142"/>
        <w:jc w:val="both"/>
      </w:pPr>
      <w:r>
        <w:t xml:space="preserve">общий объем расходов </w:t>
      </w:r>
      <w:r>
        <w:rPr>
          <w:bCs/>
        </w:rPr>
        <w:t xml:space="preserve">бюджета </w:t>
      </w:r>
      <w:r>
        <w:t>Ям-</w:t>
      </w:r>
      <w:proofErr w:type="spellStart"/>
      <w:r>
        <w:t>Тесовского</w:t>
      </w:r>
      <w:proofErr w:type="spellEnd"/>
      <w:r>
        <w:t xml:space="preserve"> сельского поселения </w:t>
      </w:r>
      <w:proofErr w:type="spellStart"/>
      <w:r>
        <w:rPr>
          <w:bCs/>
          <w:color w:val="000000"/>
          <w:spacing w:val="-10"/>
        </w:rPr>
        <w:t>Лужского</w:t>
      </w:r>
      <w:proofErr w:type="spellEnd"/>
      <w:r>
        <w:rPr>
          <w:bCs/>
          <w:color w:val="000000"/>
          <w:spacing w:val="-10"/>
        </w:rPr>
        <w:t xml:space="preserve"> муниципального района Ленинградской области </w:t>
      </w:r>
      <w:r>
        <w:t xml:space="preserve">на </w:t>
      </w:r>
      <w:r>
        <w:rPr>
          <w:b/>
        </w:rPr>
        <w:t>202</w:t>
      </w:r>
      <w:r w:rsidR="0002125D">
        <w:rPr>
          <w:b/>
        </w:rPr>
        <w:t>5</w:t>
      </w:r>
      <w:r w:rsidR="00944496">
        <w:rPr>
          <w:b/>
        </w:rPr>
        <w:t xml:space="preserve"> </w:t>
      </w:r>
      <w:r>
        <w:rPr>
          <w:b/>
        </w:rPr>
        <w:t>год</w:t>
      </w:r>
      <w:r>
        <w:t xml:space="preserve"> в сумме  </w:t>
      </w:r>
      <w:r w:rsidR="0002125D">
        <w:rPr>
          <w:b/>
        </w:rPr>
        <w:t>75 354 960 рублей 92</w:t>
      </w:r>
      <w:r>
        <w:rPr>
          <w:b/>
        </w:rPr>
        <w:t xml:space="preserve"> копейки</w:t>
      </w:r>
      <w:r>
        <w:t>;</w:t>
      </w:r>
    </w:p>
    <w:p w:rsidR="006C223C" w:rsidRDefault="006C223C" w:rsidP="006C223C">
      <w:pPr>
        <w:ind w:left="142"/>
        <w:jc w:val="both"/>
      </w:pPr>
      <w:r>
        <w:t>прогнозируемый дефицит бюджета Ям-</w:t>
      </w:r>
      <w:proofErr w:type="spellStart"/>
      <w:r>
        <w:t>Тесовского</w:t>
      </w:r>
      <w:proofErr w:type="spellEnd"/>
      <w:r>
        <w:t xml:space="preserve"> сельского поселения </w:t>
      </w:r>
      <w:proofErr w:type="spellStart"/>
      <w:r>
        <w:rPr>
          <w:bCs/>
          <w:spacing w:val="-10"/>
        </w:rPr>
        <w:t>Лужского</w:t>
      </w:r>
      <w:proofErr w:type="spellEnd"/>
      <w:r>
        <w:rPr>
          <w:bCs/>
          <w:spacing w:val="-10"/>
        </w:rPr>
        <w:t xml:space="preserve"> муниципального района Ленинградской области </w:t>
      </w:r>
      <w:r>
        <w:t xml:space="preserve">на </w:t>
      </w:r>
      <w:r>
        <w:rPr>
          <w:b/>
        </w:rPr>
        <w:t>202</w:t>
      </w:r>
      <w:r w:rsidR="0002125D">
        <w:rPr>
          <w:b/>
        </w:rPr>
        <w:t xml:space="preserve">5 </w:t>
      </w:r>
      <w:r>
        <w:rPr>
          <w:b/>
        </w:rPr>
        <w:t>год</w:t>
      </w:r>
      <w:r>
        <w:t xml:space="preserve"> в сумме   </w:t>
      </w:r>
      <w:r>
        <w:rPr>
          <w:b/>
        </w:rPr>
        <w:t>800 000 рублей 00 копеек</w:t>
      </w:r>
      <w:r>
        <w:t>.</w:t>
      </w:r>
    </w:p>
    <w:p w:rsidR="006C223C" w:rsidRDefault="006C223C" w:rsidP="006C223C">
      <w:pPr>
        <w:ind w:left="142"/>
        <w:jc w:val="both"/>
        <w:rPr>
          <w:bCs/>
        </w:rPr>
      </w:pPr>
      <w:r>
        <w:t xml:space="preserve">1.2.Утвердить основные характеристики </w:t>
      </w:r>
      <w:r>
        <w:rPr>
          <w:bCs/>
        </w:rPr>
        <w:t xml:space="preserve">бюджета </w:t>
      </w:r>
      <w:r>
        <w:t>Ям-</w:t>
      </w:r>
      <w:proofErr w:type="spellStart"/>
      <w:r>
        <w:t>Тесовского</w:t>
      </w:r>
      <w:proofErr w:type="spellEnd"/>
      <w:r>
        <w:t xml:space="preserve"> сельского поселения </w:t>
      </w:r>
      <w:proofErr w:type="spellStart"/>
      <w:r>
        <w:rPr>
          <w:bCs/>
          <w:color w:val="000000"/>
          <w:spacing w:val="-10"/>
        </w:rPr>
        <w:t>Лужского</w:t>
      </w:r>
      <w:proofErr w:type="spellEnd"/>
      <w:r>
        <w:rPr>
          <w:bCs/>
          <w:color w:val="000000"/>
          <w:spacing w:val="-10"/>
        </w:rPr>
        <w:t xml:space="preserve"> муниципального района Ленинградской области </w:t>
      </w:r>
      <w:r>
        <w:t xml:space="preserve">на </w:t>
      </w:r>
      <w:r>
        <w:rPr>
          <w:b/>
        </w:rPr>
        <w:t>202</w:t>
      </w:r>
      <w:r w:rsidR="0002125D">
        <w:rPr>
          <w:b/>
        </w:rPr>
        <w:t>6</w:t>
      </w:r>
      <w:r>
        <w:rPr>
          <w:bCs/>
        </w:rPr>
        <w:t xml:space="preserve"> и </w:t>
      </w:r>
      <w:r>
        <w:rPr>
          <w:b/>
          <w:bCs/>
        </w:rPr>
        <w:t>202</w:t>
      </w:r>
      <w:r w:rsidR="0002125D">
        <w:rPr>
          <w:b/>
          <w:bCs/>
        </w:rPr>
        <w:t>7</w:t>
      </w:r>
      <w:r>
        <w:rPr>
          <w:b/>
          <w:bCs/>
        </w:rPr>
        <w:t xml:space="preserve"> годы</w:t>
      </w:r>
      <w:r w:rsidR="00AE2181">
        <w:rPr>
          <w:bCs/>
        </w:rPr>
        <w:t>:</w:t>
      </w:r>
    </w:p>
    <w:p w:rsidR="006C223C" w:rsidRDefault="006C223C" w:rsidP="006C223C">
      <w:pPr>
        <w:ind w:left="142"/>
        <w:jc w:val="both"/>
      </w:pPr>
      <w:r>
        <w:t xml:space="preserve">прогнозируемый общий объем доходов </w:t>
      </w:r>
      <w:r>
        <w:rPr>
          <w:bCs/>
        </w:rPr>
        <w:t xml:space="preserve">бюджета </w:t>
      </w:r>
      <w:r>
        <w:t>Ям-</w:t>
      </w:r>
      <w:proofErr w:type="spellStart"/>
      <w:r>
        <w:t>Тесовского</w:t>
      </w:r>
      <w:proofErr w:type="spellEnd"/>
      <w:r>
        <w:t xml:space="preserve"> сельского поселения </w:t>
      </w:r>
      <w:proofErr w:type="spellStart"/>
      <w:r>
        <w:rPr>
          <w:bCs/>
          <w:color w:val="000000"/>
          <w:spacing w:val="-10"/>
        </w:rPr>
        <w:t>Лужского</w:t>
      </w:r>
      <w:proofErr w:type="spellEnd"/>
      <w:r>
        <w:rPr>
          <w:bCs/>
          <w:color w:val="000000"/>
          <w:spacing w:val="-10"/>
        </w:rPr>
        <w:t xml:space="preserve"> муниципального района Ленинградской области </w:t>
      </w:r>
      <w:r>
        <w:t xml:space="preserve">на </w:t>
      </w:r>
      <w:r>
        <w:rPr>
          <w:b/>
        </w:rPr>
        <w:t>202</w:t>
      </w:r>
      <w:r w:rsidR="0002125D">
        <w:rPr>
          <w:b/>
        </w:rPr>
        <w:t>6</w:t>
      </w:r>
      <w:r>
        <w:rPr>
          <w:b/>
        </w:rPr>
        <w:t>год</w:t>
      </w:r>
      <w:r>
        <w:rPr>
          <w:bCs/>
        </w:rPr>
        <w:t xml:space="preserve"> в</w:t>
      </w:r>
      <w:r>
        <w:t xml:space="preserve"> сумме  </w:t>
      </w:r>
      <w:r w:rsidR="0002125D">
        <w:rPr>
          <w:b/>
        </w:rPr>
        <w:t>31 464 354 рубля 00</w:t>
      </w:r>
      <w:r>
        <w:rPr>
          <w:b/>
        </w:rPr>
        <w:t xml:space="preserve"> копеек</w:t>
      </w:r>
      <w:r>
        <w:t xml:space="preserve">  на </w:t>
      </w:r>
      <w:r>
        <w:rPr>
          <w:b/>
        </w:rPr>
        <w:t>202</w:t>
      </w:r>
      <w:r w:rsidR="0002125D">
        <w:rPr>
          <w:b/>
        </w:rPr>
        <w:t>7</w:t>
      </w:r>
      <w:r>
        <w:rPr>
          <w:b/>
        </w:rPr>
        <w:t xml:space="preserve"> год</w:t>
      </w:r>
      <w:r>
        <w:t xml:space="preserve"> в сумме </w:t>
      </w:r>
      <w:r w:rsidR="0002125D">
        <w:rPr>
          <w:b/>
        </w:rPr>
        <w:t xml:space="preserve">31 800 464 </w:t>
      </w:r>
      <w:r>
        <w:rPr>
          <w:b/>
        </w:rPr>
        <w:t>рубл</w:t>
      </w:r>
      <w:r w:rsidR="0002125D">
        <w:rPr>
          <w:b/>
        </w:rPr>
        <w:t>я</w:t>
      </w:r>
      <w:r>
        <w:rPr>
          <w:b/>
        </w:rPr>
        <w:t xml:space="preserve"> </w:t>
      </w:r>
      <w:r w:rsidR="0002125D">
        <w:rPr>
          <w:b/>
        </w:rPr>
        <w:t>33</w:t>
      </w:r>
      <w:r>
        <w:rPr>
          <w:b/>
        </w:rPr>
        <w:t xml:space="preserve"> копейки</w:t>
      </w:r>
      <w:r w:rsidR="00AE2181">
        <w:t>;</w:t>
      </w:r>
    </w:p>
    <w:p w:rsidR="00A45DBD" w:rsidRDefault="00A45DBD" w:rsidP="006C223C">
      <w:pPr>
        <w:ind w:left="142"/>
        <w:jc w:val="both"/>
      </w:pPr>
    </w:p>
    <w:p w:rsidR="006C223C" w:rsidRDefault="006C223C" w:rsidP="006C223C">
      <w:pPr>
        <w:ind w:left="142"/>
        <w:jc w:val="both"/>
      </w:pPr>
      <w:proofErr w:type="gramStart"/>
      <w:r>
        <w:lastRenderedPageBreak/>
        <w:t xml:space="preserve">общий объем расходов </w:t>
      </w:r>
      <w:r>
        <w:rPr>
          <w:bCs/>
        </w:rPr>
        <w:t xml:space="preserve">бюджета </w:t>
      </w:r>
      <w:r>
        <w:t>Ям-</w:t>
      </w:r>
      <w:proofErr w:type="spellStart"/>
      <w:r>
        <w:t>Тесовского</w:t>
      </w:r>
      <w:proofErr w:type="spellEnd"/>
      <w:r>
        <w:t xml:space="preserve"> сельского поселения</w:t>
      </w:r>
      <w:r>
        <w:rPr>
          <w:bCs/>
          <w:color w:val="000000"/>
          <w:spacing w:val="-10"/>
        </w:rPr>
        <w:t xml:space="preserve"> </w:t>
      </w:r>
      <w:proofErr w:type="spellStart"/>
      <w:r>
        <w:rPr>
          <w:bCs/>
          <w:color w:val="000000"/>
          <w:spacing w:val="-10"/>
        </w:rPr>
        <w:t>Лужского</w:t>
      </w:r>
      <w:proofErr w:type="spellEnd"/>
      <w:r>
        <w:rPr>
          <w:bCs/>
          <w:color w:val="000000"/>
          <w:spacing w:val="-10"/>
        </w:rPr>
        <w:t xml:space="preserve"> муниципального района Ленинградской</w:t>
      </w:r>
      <w:r w:rsidR="00AE2181">
        <w:rPr>
          <w:bCs/>
          <w:color w:val="000000"/>
          <w:spacing w:val="-10"/>
        </w:rPr>
        <w:t xml:space="preserve"> </w:t>
      </w:r>
      <w:r>
        <w:rPr>
          <w:bCs/>
          <w:color w:val="000000"/>
          <w:spacing w:val="-10"/>
        </w:rPr>
        <w:t xml:space="preserve"> области </w:t>
      </w:r>
      <w:r>
        <w:t xml:space="preserve">на </w:t>
      </w:r>
      <w:r>
        <w:rPr>
          <w:b/>
        </w:rPr>
        <w:t>202</w:t>
      </w:r>
      <w:r w:rsidR="0002125D">
        <w:rPr>
          <w:b/>
        </w:rPr>
        <w:t>6</w:t>
      </w:r>
      <w:r>
        <w:rPr>
          <w:b/>
        </w:rPr>
        <w:t xml:space="preserve"> год</w:t>
      </w:r>
      <w:r>
        <w:t xml:space="preserve"> в сумме  </w:t>
      </w:r>
      <w:r w:rsidR="00AE2181">
        <w:rPr>
          <w:b/>
        </w:rPr>
        <w:t>32 178 469</w:t>
      </w:r>
      <w:r>
        <w:rPr>
          <w:b/>
        </w:rPr>
        <w:t xml:space="preserve"> рубл</w:t>
      </w:r>
      <w:r w:rsidR="00AE2181">
        <w:rPr>
          <w:b/>
        </w:rPr>
        <w:t>ей</w:t>
      </w:r>
      <w:r>
        <w:rPr>
          <w:b/>
        </w:rPr>
        <w:t xml:space="preserve"> </w:t>
      </w:r>
      <w:r w:rsidR="00AE2181">
        <w:rPr>
          <w:b/>
        </w:rPr>
        <w:t>00</w:t>
      </w:r>
      <w:r>
        <w:rPr>
          <w:b/>
        </w:rPr>
        <w:t xml:space="preserve"> копеек</w:t>
      </w:r>
      <w:r>
        <w:rPr>
          <w:sz w:val="28"/>
          <w:szCs w:val="28"/>
        </w:rPr>
        <w:t xml:space="preserve">, </w:t>
      </w:r>
      <w:r>
        <w:t xml:space="preserve">в том числе условно утвержденные </w:t>
      </w:r>
      <w:r w:rsidR="00627179">
        <w:t xml:space="preserve"> </w:t>
      </w:r>
      <w:r>
        <w:t xml:space="preserve">расходы в сумме </w:t>
      </w:r>
      <w:r w:rsidR="00AE2181">
        <w:rPr>
          <w:b/>
        </w:rPr>
        <w:t>714 115 рублей 00</w:t>
      </w:r>
      <w:r>
        <w:rPr>
          <w:b/>
        </w:rPr>
        <w:t xml:space="preserve"> копе</w:t>
      </w:r>
      <w:r w:rsidR="00AE2181">
        <w:rPr>
          <w:b/>
        </w:rPr>
        <w:t xml:space="preserve">ек </w:t>
      </w:r>
      <w:r>
        <w:t xml:space="preserve">на </w:t>
      </w:r>
      <w:r>
        <w:rPr>
          <w:b/>
        </w:rPr>
        <w:t>202</w:t>
      </w:r>
      <w:r w:rsidR="00AE2181">
        <w:rPr>
          <w:b/>
        </w:rPr>
        <w:t>7</w:t>
      </w:r>
      <w:r>
        <w:rPr>
          <w:b/>
        </w:rPr>
        <w:t>год</w:t>
      </w:r>
      <w:r>
        <w:t xml:space="preserve"> в сумме </w:t>
      </w:r>
      <w:r w:rsidR="00AE2181">
        <w:rPr>
          <w:b/>
        </w:rPr>
        <w:t>32 958 198</w:t>
      </w:r>
      <w:r>
        <w:rPr>
          <w:b/>
        </w:rPr>
        <w:t xml:space="preserve"> рублей </w:t>
      </w:r>
      <w:r w:rsidR="00AE2181">
        <w:rPr>
          <w:b/>
        </w:rPr>
        <w:t xml:space="preserve">83 </w:t>
      </w:r>
      <w:r>
        <w:rPr>
          <w:b/>
        </w:rPr>
        <w:t>копе</w:t>
      </w:r>
      <w:r w:rsidR="00AE2181">
        <w:rPr>
          <w:b/>
        </w:rPr>
        <w:t>йки</w:t>
      </w:r>
      <w:r>
        <w:t>, в том числе условно утвержденные расходы в сумме</w:t>
      </w:r>
      <w:r w:rsidR="00AE2181">
        <w:t xml:space="preserve"> </w:t>
      </w:r>
      <w:r>
        <w:rPr>
          <w:b/>
        </w:rPr>
        <w:t>1 35</w:t>
      </w:r>
      <w:r w:rsidR="00AE2181">
        <w:rPr>
          <w:b/>
        </w:rPr>
        <w:t xml:space="preserve">7 734 </w:t>
      </w:r>
      <w:r>
        <w:rPr>
          <w:b/>
        </w:rPr>
        <w:t xml:space="preserve"> рубля 50 копеек</w:t>
      </w:r>
      <w:r w:rsidR="00AE2181">
        <w:t>;</w:t>
      </w:r>
      <w:proofErr w:type="gramEnd"/>
    </w:p>
    <w:p w:rsidR="006C223C" w:rsidRDefault="006C223C" w:rsidP="006C223C">
      <w:pPr>
        <w:ind w:left="142"/>
        <w:jc w:val="both"/>
      </w:pPr>
      <w:r>
        <w:t>прогнозируемый дефицит бюджета Ям-</w:t>
      </w:r>
      <w:proofErr w:type="spellStart"/>
      <w:r>
        <w:t>Тесовского</w:t>
      </w:r>
      <w:proofErr w:type="spellEnd"/>
      <w:r>
        <w:t xml:space="preserve"> сельского поселения </w:t>
      </w:r>
      <w:proofErr w:type="spellStart"/>
      <w:r>
        <w:rPr>
          <w:bCs/>
          <w:spacing w:val="-10"/>
        </w:rPr>
        <w:t>Лужского</w:t>
      </w:r>
      <w:proofErr w:type="spellEnd"/>
      <w:r>
        <w:rPr>
          <w:bCs/>
          <w:spacing w:val="-10"/>
        </w:rPr>
        <w:t xml:space="preserve"> муниципального района Ленинградской области </w:t>
      </w:r>
      <w:r>
        <w:t xml:space="preserve">на </w:t>
      </w:r>
      <w:r>
        <w:rPr>
          <w:b/>
        </w:rPr>
        <w:t>202</w:t>
      </w:r>
      <w:r w:rsidR="00AE2181">
        <w:rPr>
          <w:b/>
        </w:rPr>
        <w:t>6</w:t>
      </w:r>
      <w:r>
        <w:rPr>
          <w:b/>
        </w:rPr>
        <w:t xml:space="preserve"> год</w:t>
      </w:r>
      <w:r>
        <w:t xml:space="preserve"> в сумме </w:t>
      </w:r>
      <w:r w:rsidR="00AE2181">
        <w:rPr>
          <w:b/>
        </w:rPr>
        <w:t>714 115рублей</w:t>
      </w:r>
      <w:r>
        <w:rPr>
          <w:b/>
        </w:rPr>
        <w:t xml:space="preserve"> </w:t>
      </w:r>
      <w:r w:rsidR="00AE2181">
        <w:rPr>
          <w:b/>
        </w:rPr>
        <w:t>00 копеек</w:t>
      </w:r>
      <w:r>
        <w:rPr>
          <w:b/>
        </w:rPr>
        <w:t xml:space="preserve">  </w:t>
      </w:r>
      <w:r>
        <w:t xml:space="preserve">и на </w:t>
      </w:r>
      <w:r>
        <w:rPr>
          <w:b/>
        </w:rPr>
        <w:t>202</w:t>
      </w:r>
      <w:r w:rsidR="00AE2181">
        <w:rPr>
          <w:b/>
        </w:rPr>
        <w:t>7</w:t>
      </w:r>
      <w:r>
        <w:rPr>
          <w:b/>
        </w:rPr>
        <w:t xml:space="preserve"> год</w:t>
      </w:r>
      <w:r>
        <w:t xml:space="preserve"> в сумме </w:t>
      </w:r>
      <w:r>
        <w:rPr>
          <w:b/>
        </w:rPr>
        <w:t>1 15</w:t>
      </w:r>
      <w:r w:rsidR="00AE2181">
        <w:rPr>
          <w:b/>
        </w:rPr>
        <w:t>7</w:t>
      </w:r>
      <w:r>
        <w:rPr>
          <w:b/>
        </w:rPr>
        <w:t xml:space="preserve"> </w:t>
      </w:r>
      <w:r w:rsidR="00AE2181">
        <w:rPr>
          <w:b/>
        </w:rPr>
        <w:t>734</w:t>
      </w:r>
      <w:r>
        <w:rPr>
          <w:b/>
        </w:rPr>
        <w:t xml:space="preserve">  рубля  50 копеек</w:t>
      </w:r>
      <w:r>
        <w:t>.</w:t>
      </w:r>
    </w:p>
    <w:p w:rsidR="006C223C" w:rsidRDefault="006C223C" w:rsidP="006C223C">
      <w:pPr>
        <w:ind w:left="142"/>
        <w:jc w:val="both"/>
      </w:pPr>
      <w:r>
        <w:t>1.3</w:t>
      </w:r>
      <w:r w:rsidR="00944496">
        <w:t>.</w:t>
      </w:r>
      <w:r>
        <w:t xml:space="preserve">Утвердить  источники внутреннего </w:t>
      </w:r>
      <w:r w:rsidR="00A54DB7">
        <w:t>финансирования дефицита бюджет</w:t>
      </w:r>
      <w:r w:rsidR="009347E5">
        <w:t xml:space="preserve"> </w:t>
      </w:r>
      <w:r>
        <w:t>Ям-</w:t>
      </w:r>
      <w:proofErr w:type="spellStart"/>
      <w:r>
        <w:t>Тесовского</w:t>
      </w:r>
      <w:proofErr w:type="spellEnd"/>
      <w:r>
        <w:t xml:space="preserve"> сельского поселения </w:t>
      </w:r>
      <w:proofErr w:type="spellStart"/>
      <w:r>
        <w:rPr>
          <w:bCs/>
          <w:spacing w:val="-10"/>
        </w:rPr>
        <w:t>Лужского</w:t>
      </w:r>
      <w:proofErr w:type="spellEnd"/>
      <w:r>
        <w:rPr>
          <w:bCs/>
          <w:spacing w:val="-10"/>
        </w:rPr>
        <w:t xml:space="preserve"> муниципального района Ленинградской области </w:t>
      </w:r>
      <w:r>
        <w:t>на 202</w:t>
      </w:r>
      <w:r w:rsidR="009347E5">
        <w:t>5</w:t>
      </w:r>
      <w:r>
        <w:t xml:space="preserve"> год  и плановый период 202</w:t>
      </w:r>
      <w:r w:rsidR="00627179">
        <w:t>6-2027</w:t>
      </w:r>
      <w:r>
        <w:t xml:space="preserve"> гг. соглас</w:t>
      </w:r>
      <w:r w:rsidR="00627179">
        <w:t>но приложению 3</w:t>
      </w:r>
      <w:r>
        <w:t>.</w:t>
      </w:r>
    </w:p>
    <w:p w:rsidR="006C223C" w:rsidRDefault="006C223C" w:rsidP="006C223C">
      <w:pPr>
        <w:ind w:left="142"/>
        <w:jc w:val="both"/>
        <w:rPr>
          <w:b/>
          <w:bCs/>
          <w:color w:val="000000"/>
          <w:spacing w:val="-10"/>
        </w:rPr>
      </w:pPr>
      <w:r>
        <w:rPr>
          <w:b/>
          <w:bCs/>
        </w:rPr>
        <w:t xml:space="preserve">2. Доходы бюджета </w:t>
      </w:r>
      <w:r>
        <w:rPr>
          <w:b/>
        </w:rPr>
        <w:t>Ям-</w:t>
      </w:r>
      <w:proofErr w:type="spellStart"/>
      <w:r>
        <w:rPr>
          <w:b/>
        </w:rPr>
        <w:t>Тесовского</w:t>
      </w:r>
      <w:proofErr w:type="spellEnd"/>
      <w:r>
        <w:rPr>
          <w:b/>
        </w:rPr>
        <w:t xml:space="preserve"> сельского поселения на 202</w:t>
      </w:r>
      <w:r w:rsidR="00627179">
        <w:rPr>
          <w:b/>
        </w:rPr>
        <w:t xml:space="preserve">5 </w:t>
      </w:r>
      <w:r>
        <w:rPr>
          <w:b/>
        </w:rPr>
        <w:t>год</w:t>
      </w:r>
      <w:r w:rsidR="00627179">
        <w:rPr>
          <w:b/>
        </w:rPr>
        <w:t xml:space="preserve"> </w:t>
      </w:r>
      <w:r>
        <w:rPr>
          <w:b/>
        </w:rPr>
        <w:t>и на плановый период 202</w:t>
      </w:r>
      <w:r w:rsidR="00627179">
        <w:rPr>
          <w:b/>
        </w:rPr>
        <w:t>6</w:t>
      </w:r>
      <w:r>
        <w:rPr>
          <w:b/>
        </w:rPr>
        <w:t xml:space="preserve"> и 202</w:t>
      </w:r>
      <w:r w:rsidR="00627179">
        <w:rPr>
          <w:b/>
        </w:rPr>
        <w:t>7</w:t>
      </w:r>
      <w:r>
        <w:rPr>
          <w:b/>
        </w:rPr>
        <w:t xml:space="preserve"> годов</w:t>
      </w:r>
      <w:r>
        <w:rPr>
          <w:b/>
          <w:bCs/>
          <w:color w:val="000000"/>
          <w:spacing w:val="-10"/>
        </w:rPr>
        <w:t>.</w:t>
      </w:r>
    </w:p>
    <w:p w:rsidR="006C223C" w:rsidRDefault="00944496" w:rsidP="006C223C">
      <w:pPr>
        <w:ind w:left="142"/>
        <w:jc w:val="both"/>
      </w:pPr>
      <w:r>
        <w:t>2.1.</w:t>
      </w:r>
      <w:r w:rsidR="006C223C">
        <w:t xml:space="preserve">Утвердить в пределах общего объема доходов </w:t>
      </w:r>
      <w:r w:rsidR="006C223C">
        <w:rPr>
          <w:bCs/>
        </w:rPr>
        <w:t xml:space="preserve">бюджета </w:t>
      </w:r>
      <w:r w:rsidR="006C223C">
        <w:t>Ям-</w:t>
      </w:r>
      <w:proofErr w:type="spellStart"/>
      <w:r w:rsidR="006C223C">
        <w:t>Тесовского</w:t>
      </w:r>
      <w:proofErr w:type="spellEnd"/>
      <w:r w:rsidR="006C223C">
        <w:t xml:space="preserve"> сельского поселения, установленного пунктом 1 настоящего решения, прогнозируемые поступления доходов бюджета Ям-</w:t>
      </w:r>
      <w:proofErr w:type="spellStart"/>
      <w:r w:rsidR="006C223C">
        <w:t>Тесовского</w:t>
      </w:r>
      <w:proofErr w:type="spellEnd"/>
      <w:r w:rsidR="006C223C">
        <w:t xml:space="preserve"> сельского поселения </w:t>
      </w:r>
      <w:proofErr w:type="spellStart"/>
      <w:r w:rsidR="006C223C">
        <w:t>Лужского</w:t>
      </w:r>
      <w:proofErr w:type="spellEnd"/>
      <w:r w:rsidR="006C223C">
        <w:t xml:space="preserve"> муниципального района Ленинградской области на 202</w:t>
      </w:r>
      <w:r w:rsidR="00627179">
        <w:t>5</w:t>
      </w:r>
      <w:r w:rsidR="006C223C">
        <w:t>год и на плановый период 202</w:t>
      </w:r>
      <w:r w:rsidR="00627179">
        <w:t xml:space="preserve">6 </w:t>
      </w:r>
      <w:r w:rsidR="006C223C">
        <w:t>и 202</w:t>
      </w:r>
      <w:r w:rsidR="00627179">
        <w:t>7</w:t>
      </w:r>
      <w:r w:rsidR="006C223C">
        <w:t xml:space="preserve"> годов согласно приложению 1.</w:t>
      </w:r>
    </w:p>
    <w:p w:rsidR="006C223C" w:rsidRDefault="006C223C" w:rsidP="006C223C">
      <w:pPr>
        <w:ind w:left="142"/>
        <w:jc w:val="both"/>
      </w:pPr>
      <w:r>
        <w:t>2.2. Утвердить в пределах общего объема доходов Ям-</w:t>
      </w:r>
      <w:proofErr w:type="spellStart"/>
      <w:r>
        <w:t>Тесовского</w:t>
      </w:r>
      <w:proofErr w:type="spellEnd"/>
      <w:r>
        <w:t xml:space="preserve"> сельского поселения, установленного пунктом 1 настоящего решения о бюджете  Ям-</w:t>
      </w:r>
      <w:proofErr w:type="spellStart"/>
      <w:r>
        <w:t>Тесовского</w:t>
      </w:r>
      <w:proofErr w:type="spellEnd"/>
      <w:r>
        <w:t xml:space="preserve"> сельского поселения объем межбюджетных трансфертов, получаемых из других бюджетов бюджетной системой Российской Федерации на 202</w:t>
      </w:r>
      <w:r w:rsidR="00627179">
        <w:t>5</w:t>
      </w:r>
      <w:r>
        <w:t xml:space="preserve"> год и на плановый период 202</w:t>
      </w:r>
      <w:r w:rsidR="00627179">
        <w:t xml:space="preserve">6 </w:t>
      </w:r>
      <w:r>
        <w:t>и 202</w:t>
      </w:r>
      <w:r w:rsidR="00627179">
        <w:t>7</w:t>
      </w:r>
      <w:r>
        <w:t xml:space="preserve"> годов согласно приложению 2.</w:t>
      </w:r>
    </w:p>
    <w:p w:rsidR="006C223C" w:rsidRDefault="006C223C" w:rsidP="006C223C">
      <w:pPr>
        <w:ind w:left="142"/>
        <w:jc w:val="both"/>
        <w:rPr>
          <w:color w:val="FF0000"/>
        </w:rPr>
      </w:pPr>
      <w:r>
        <w:t>2.3. Установить, что доходы бюджета Ям-</w:t>
      </w:r>
      <w:proofErr w:type="spellStart"/>
      <w:r>
        <w:t>Тесовского</w:t>
      </w:r>
      <w:proofErr w:type="spellEnd"/>
      <w:r>
        <w:t xml:space="preserve"> сельского поселения, поступающие в 202</w:t>
      </w:r>
      <w:r w:rsidR="00627179">
        <w:t>5</w:t>
      </w:r>
      <w:r w:rsidR="00944496">
        <w:t xml:space="preserve"> </w:t>
      </w:r>
      <w:r>
        <w:t>г</w:t>
      </w:r>
      <w:r w:rsidR="00627179">
        <w:t xml:space="preserve"> </w:t>
      </w:r>
      <w:r>
        <w:t>,</w:t>
      </w:r>
      <w:r w:rsidR="00627179">
        <w:t xml:space="preserve"> 2026</w:t>
      </w:r>
      <w:r w:rsidR="00944496">
        <w:t xml:space="preserve"> </w:t>
      </w:r>
      <w:r>
        <w:t>г, 202</w:t>
      </w:r>
      <w:r w:rsidR="00627179">
        <w:t>7</w:t>
      </w:r>
      <w:r>
        <w:t xml:space="preserve"> г., формируются за счет доходов от уплаты федеральных, региональных  и местных налогов, сборов по нормативам, установленным законодательными актами Российской Федерации, субъекта Российской Федерации. Неналоговые доходы зачисляются в местный бюджет в соответствии с действующим законодательством</w:t>
      </w:r>
      <w:r w:rsidR="00627179">
        <w:t>.</w:t>
      </w:r>
    </w:p>
    <w:p w:rsidR="006C223C" w:rsidRDefault="006C223C" w:rsidP="006C223C">
      <w:pPr>
        <w:ind w:left="142"/>
        <w:jc w:val="both"/>
        <w:rPr>
          <w:b/>
        </w:rPr>
      </w:pPr>
      <w:bookmarkStart w:id="1" w:name="_Toc164233586"/>
      <w:r>
        <w:rPr>
          <w:b/>
          <w:bCs/>
        </w:rPr>
        <w:t>3.</w:t>
      </w:r>
      <w:r w:rsidR="00944496">
        <w:rPr>
          <w:b/>
          <w:bCs/>
        </w:rPr>
        <w:t xml:space="preserve"> </w:t>
      </w:r>
      <w:r>
        <w:rPr>
          <w:b/>
          <w:bCs/>
        </w:rPr>
        <w:t xml:space="preserve">Бюджетные ассигнования </w:t>
      </w:r>
      <w:r>
        <w:rPr>
          <w:b/>
        </w:rPr>
        <w:t>Ям-</w:t>
      </w:r>
      <w:proofErr w:type="spellStart"/>
      <w:r>
        <w:rPr>
          <w:b/>
        </w:rPr>
        <w:t>Тесовского</w:t>
      </w:r>
      <w:proofErr w:type="spellEnd"/>
      <w:r>
        <w:rPr>
          <w:b/>
        </w:rPr>
        <w:t xml:space="preserve"> сельского поселения </w:t>
      </w:r>
      <w:proofErr w:type="spellStart"/>
      <w:r>
        <w:rPr>
          <w:b/>
          <w:bCs/>
          <w:color w:val="000000"/>
          <w:spacing w:val="-10"/>
        </w:rPr>
        <w:t>Лужского</w:t>
      </w:r>
      <w:proofErr w:type="spellEnd"/>
      <w:r>
        <w:rPr>
          <w:b/>
          <w:bCs/>
          <w:color w:val="000000"/>
          <w:spacing w:val="-10"/>
        </w:rPr>
        <w:t xml:space="preserve"> муниципального района Ленинградской области</w:t>
      </w:r>
      <w:r>
        <w:rPr>
          <w:b/>
        </w:rPr>
        <w:t xml:space="preserve"> на 202</w:t>
      </w:r>
      <w:r w:rsidR="00627179">
        <w:rPr>
          <w:b/>
        </w:rPr>
        <w:t>5</w:t>
      </w:r>
      <w:r w:rsidR="00944496">
        <w:rPr>
          <w:b/>
        </w:rPr>
        <w:t xml:space="preserve"> </w:t>
      </w:r>
      <w:r>
        <w:rPr>
          <w:b/>
        </w:rPr>
        <w:t>год</w:t>
      </w:r>
      <w:r w:rsidR="00627179">
        <w:rPr>
          <w:b/>
        </w:rPr>
        <w:t xml:space="preserve"> </w:t>
      </w:r>
      <w:r>
        <w:rPr>
          <w:b/>
        </w:rPr>
        <w:t>и на плановый период 202</w:t>
      </w:r>
      <w:r w:rsidR="00627179">
        <w:rPr>
          <w:b/>
        </w:rPr>
        <w:t>6 и 2027</w:t>
      </w:r>
      <w:r w:rsidR="00944496">
        <w:rPr>
          <w:b/>
        </w:rPr>
        <w:t xml:space="preserve"> </w:t>
      </w:r>
      <w:r>
        <w:rPr>
          <w:b/>
        </w:rPr>
        <w:t>годов</w:t>
      </w:r>
      <w:r>
        <w:rPr>
          <w:b/>
          <w:bCs/>
          <w:color w:val="000000"/>
          <w:spacing w:val="-10"/>
        </w:rPr>
        <w:t>.</w:t>
      </w:r>
    </w:p>
    <w:p w:rsidR="006C223C" w:rsidRDefault="006C223C" w:rsidP="006C223C">
      <w:pPr>
        <w:ind w:left="142"/>
        <w:jc w:val="both"/>
      </w:pPr>
      <w:r>
        <w:t>3.1. Утвердить в пределах общего объема расходов, установленного пунктом 1 настоящего решения:</w:t>
      </w:r>
    </w:p>
    <w:p w:rsidR="006C223C" w:rsidRDefault="00265F48" w:rsidP="006C223C">
      <w:pPr>
        <w:ind w:left="142"/>
        <w:jc w:val="both"/>
      </w:pPr>
      <w:r>
        <w:t xml:space="preserve"> </w:t>
      </w:r>
      <w:r w:rsidR="006C223C">
        <w:rPr>
          <w:bCs/>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  </w:t>
      </w:r>
      <w:r>
        <w:rPr>
          <w:bCs/>
        </w:rPr>
        <w:t xml:space="preserve">                  </w:t>
      </w:r>
      <w:r w:rsidR="006C223C">
        <w:rPr>
          <w:bCs/>
        </w:rPr>
        <w:t>Ям-</w:t>
      </w:r>
      <w:proofErr w:type="spellStart"/>
      <w:r w:rsidR="006C223C">
        <w:rPr>
          <w:bCs/>
        </w:rPr>
        <w:t>Тесовского</w:t>
      </w:r>
      <w:proofErr w:type="spellEnd"/>
      <w:r w:rsidR="006C223C">
        <w:rPr>
          <w:bCs/>
        </w:rPr>
        <w:t xml:space="preserve"> сельского поселения </w:t>
      </w:r>
      <w:proofErr w:type="spellStart"/>
      <w:r w:rsidR="006C223C">
        <w:rPr>
          <w:bCs/>
        </w:rPr>
        <w:t>Лужского</w:t>
      </w:r>
      <w:proofErr w:type="spellEnd"/>
      <w:r w:rsidR="006C223C">
        <w:rPr>
          <w:bCs/>
        </w:rPr>
        <w:t xml:space="preserve"> муниципального района Ленинградской области  на 202</w:t>
      </w:r>
      <w:r>
        <w:rPr>
          <w:bCs/>
        </w:rPr>
        <w:t>5</w:t>
      </w:r>
      <w:r w:rsidR="00944496">
        <w:rPr>
          <w:bCs/>
        </w:rPr>
        <w:t xml:space="preserve"> </w:t>
      </w:r>
      <w:r w:rsidR="006C223C">
        <w:rPr>
          <w:bCs/>
        </w:rPr>
        <w:t>год и на плановый период 202</w:t>
      </w:r>
      <w:r>
        <w:rPr>
          <w:bCs/>
        </w:rPr>
        <w:t>6</w:t>
      </w:r>
      <w:r w:rsidR="006C223C">
        <w:rPr>
          <w:bCs/>
        </w:rPr>
        <w:t>-202</w:t>
      </w:r>
      <w:r>
        <w:rPr>
          <w:bCs/>
        </w:rPr>
        <w:t>7</w:t>
      </w:r>
      <w:r w:rsidR="00944496">
        <w:rPr>
          <w:bCs/>
        </w:rPr>
        <w:t xml:space="preserve"> </w:t>
      </w:r>
      <w:r w:rsidR="006C223C">
        <w:rPr>
          <w:bCs/>
        </w:rPr>
        <w:t>гг.</w:t>
      </w:r>
      <w:r w:rsidRPr="00265F48">
        <w:t xml:space="preserve"> </w:t>
      </w:r>
      <w:r>
        <w:t xml:space="preserve">согласно приложению </w:t>
      </w:r>
      <w:r w:rsidR="00D4139E">
        <w:t>4</w:t>
      </w:r>
    </w:p>
    <w:p w:rsidR="006C223C" w:rsidRDefault="006C223C" w:rsidP="006C223C">
      <w:pPr>
        <w:ind w:left="142"/>
        <w:jc w:val="both"/>
      </w:pPr>
      <w:bookmarkStart w:id="2" w:name="_Toc164233597"/>
      <w:bookmarkEnd w:id="1"/>
      <w:r>
        <w:t>3.2. Утвердить ведомственную структуру расходов бюджета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 области </w:t>
      </w:r>
      <w:r>
        <w:rPr>
          <w:bCs/>
        </w:rPr>
        <w:t>на 202</w:t>
      </w:r>
      <w:r w:rsidR="00265F48">
        <w:rPr>
          <w:bCs/>
        </w:rPr>
        <w:t>5</w:t>
      </w:r>
      <w:r>
        <w:rPr>
          <w:bCs/>
        </w:rPr>
        <w:t xml:space="preserve"> год </w:t>
      </w:r>
      <w:r>
        <w:t>и на плановый период 202</w:t>
      </w:r>
      <w:r w:rsidR="00265F48">
        <w:t>6</w:t>
      </w:r>
      <w:r>
        <w:t>и 202</w:t>
      </w:r>
      <w:r w:rsidR="00265F48">
        <w:t>7</w:t>
      </w:r>
      <w:r>
        <w:t xml:space="preserve">годов согласно приложению </w:t>
      </w:r>
      <w:r w:rsidR="00D4139E">
        <w:t>5</w:t>
      </w:r>
      <w:r>
        <w:t>.</w:t>
      </w:r>
    </w:p>
    <w:p w:rsidR="006C223C" w:rsidRDefault="006C223C" w:rsidP="006C223C">
      <w:pPr>
        <w:ind w:left="142"/>
        <w:jc w:val="both"/>
        <w:rPr>
          <w:bCs/>
        </w:rPr>
      </w:pPr>
      <w:r>
        <w:t>3.3.  Утвердить  распределение бюджетных ассигнований по разделам, подразделам классификации расходов бюджета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 области </w:t>
      </w:r>
      <w:r>
        <w:rPr>
          <w:bCs/>
        </w:rPr>
        <w:t>на 202</w:t>
      </w:r>
      <w:r w:rsidR="003C2FEB">
        <w:rPr>
          <w:bCs/>
        </w:rPr>
        <w:t>5</w:t>
      </w:r>
      <w:r w:rsidR="00944496">
        <w:rPr>
          <w:bCs/>
        </w:rPr>
        <w:t xml:space="preserve"> </w:t>
      </w:r>
      <w:r>
        <w:rPr>
          <w:bCs/>
        </w:rPr>
        <w:t xml:space="preserve">год </w:t>
      </w:r>
      <w:r>
        <w:t>и на плановый период 202</w:t>
      </w:r>
      <w:r w:rsidR="003C2FEB">
        <w:t xml:space="preserve">6 </w:t>
      </w:r>
      <w:r>
        <w:t>и 202</w:t>
      </w:r>
      <w:r w:rsidR="003C2FEB">
        <w:t>7</w:t>
      </w:r>
      <w:r>
        <w:t xml:space="preserve"> годов согласно приложению </w:t>
      </w:r>
      <w:r w:rsidR="00D4139E">
        <w:t>6</w:t>
      </w:r>
      <w:r w:rsidR="00265F48">
        <w:t>.</w:t>
      </w:r>
    </w:p>
    <w:p w:rsidR="006C223C" w:rsidRDefault="006C223C" w:rsidP="006C223C">
      <w:pPr>
        <w:ind w:left="142"/>
        <w:jc w:val="both"/>
      </w:pPr>
      <w:r>
        <w:t>3.4. Утвердить  резервный фонд администрации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w:t>
      </w:r>
      <w:r w:rsidR="00265F48">
        <w:t>го района Ленинградской области:</w:t>
      </w:r>
    </w:p>
    <w:p w:rsidR="006C223C" w:rsidRDefault="006C223C" w:rsidP="006C223C">
      <w:pPr>
        <w:ind w:left="142"/>
        <w:jc w:val="both"/>
      </w:pPr>
      <w:r>
        <w:t xml:space="preserve"> на 202</w:t>
      </w:r>
      <w:r w:rsidR="00265F48">
        <w:t>5</w:t>
      </w:r>
      <w:r w:rsidR="0000727C">
        <w:t xml:space="preserve"> год в сумме 80</w:t>
      </w:r>
      <w:r>
        <w:t>000,00 рублей</w:t>
      </w:r>
      <w:proofErr w:type="gramStart"/>
      <w:r>
        <w:t xml:space="preserve"> .</w:t>
      </w:r>
      <w:proofErr w:type="gramEnd"/>
    </w:p>
    <w:p w:rsidR="00D809B5" w:rsidRDefault="006C223C" w:rsidP="006C223C">
      <w:pPr>
        <w:ind w:left="142"/>
        <w:jc w:val="both"/>
      </w:pPr>
      <w:r>
        <w:t>на 202</w:t>
      </w:r>
      <w:r w:rsidR="00265F48">
        <w:t xml:space="preserve">6 </w:t>
      </w:r>
      <w:r>
        <w:t>год  в сумме 75000,00рублей</w:t>
      </w:r>
    </w:p>
    <w:p w:rsidR="006C223C" w:rsidRDefault="006C223C" w:rsidP="006C223C">
      <w:pPr>
        <w:ind w:left="142"/>
        <w:jc w:val="both"/>
      </w:pPr>
      <w:r>
        <w:t>на 202</w:t>
      </w:r>
      <w:r w:rsidR="00265F48">
        <w:t>7</w:t>
      </w:r>
      <w:r>
        <w:t xml:space="preserve"> год  в сумме 75000,00рублей</w:t>
      </w:r>
    </w:p>
    <w:p w:rsidR="006C223C" w:rsidRDefault="006C223C" w:rsidP="006C223C">
      <w:pPr>
        <w:ind w:left="142"/>
        <w:jc w:val="both"/>
      </w:pPr>
      <w:r>
        <w:t xml:space="preserve">3.5. </w:t>
      </w:r>
      <w:proofErr w:type="gramStart"/>
      <w:r>
        <w:t>Администрации Ям-</w:t>
      </w:r>
      <w:proofErr w:type="spellStart"/>
      <w:r>
        <w:t>Тесовского</w:t>
      </w:r>
      <w:proofErr w:type="spellEnd"/>
      <w:r>
        <w:t xml:space="preserve"> сельского поселения учитывать  в доходах и расходах бюджета Ям-</w:t>
      </w:r>
      <w:proofErr w:type="spellStart"/>
      <w:r>
        <w:t>Тесовского</w:t>
      </w:r>
      <w:proofErr w:type="spellEnd"/>
      <w:r>
        <w:t xml:space="preserve"> сельского поселения средства других бюджетов по мере их поступления и направлять эти средства на цели в соответствии с областным законом «Об</w:t>
      </w:r>
      <w:r w:rsidR="00265F48">
        <w:t xml:space="preserve"> </w:t>
      </w:r>
      <w:r>
        <w:t>областном бюдж</w:t>
      </w:r>
      <w:r w:rsidR="0000727C">
        <w:t>ете на 2025год и на плановый период 2026 и 2027</w:t>
      </w:r>
      <w:r>
        <w:t xml:space="preserve"> годов» и решением </w:t>
      </w:r>
      <w:r>
        <w:lastRenderedPageBreak/>
        <w:t xml:space="preserve">совета депутатов </w:t>
      </w:r>
      <w:proofErr w:type="spellStart"/>
      <w:r>
        <w:t>Лужского</w:t>
      </w:r>
      <w:proofErr w:type="spellEnd"/>
      <w:r>
        <w:t xml:space="preserve"> муниципального района « О бюджете </w:t>
      </w:r>
      <w:proofErr w:type="spellStart"/>
      <w:r>
        <w:t>Лужского</w:t>
      </w:r>
      <w:proofErr w:type="spellEnd"/>
      <w:r>
        <w:t xml:space="preserve"> муниципального района на 202</w:t>
      </w:r>
      <w:r w:rsidR="0000727C">
        <w:t>5 год и</w:t>
      </w:r>
      <w:proofErr w:type="gramEnd"/>
      <w:r w:rsidR="0000727C">
        <w:t xml:space="preserve"> на плановый период 2026 и 2027</w:t>
      </w:r>
      <w:r>
        <w:t xml:space="preserve"> годов».</w:t>
      </w:r>
    </w:p>
    <w:p w:rsidR="006C223C" w:rsidRDefault="006C223C" w:rsidP="006C223C">
      <w:pPr>
        <w:ind w:left="142"/>
        <w:jc w:val="both"/>
      </w:pPr>
      <w:r>
        <w:t xml:space="preserve">3.6. </w:t>
      </w:r>
      <w:proofErr w:type="gramStart"/>
      <w:r>
        <w:t xml:space="preserve">Установить, что заключение и оплата органами местного самоуправления </w:t>
      </w:r>
      <w:r w:rsidR="0000727C">
        <w:t xml:space="preserve">                  </w:t>
      </w:r>
      <w:r>
        <w:t>Ям-</w:t>
      </w:r>
      <w:proofErr w:type="spellStart"/>
      <w:r>
        <w:t>Тесовского</w:t>
      </w:r>
      <w:proofErr w:type="spellEnd"/>
      <w:r>
        <w:t xml:space="preserve"> сельского поселения, бюджетными учреждениями и другими организациями договоров, исполнение которых осуществляется за счет средств местного бюджета на 202</w:t>
      </w:r>
      <w:r w:rsidR="0000727C">
        <w:t>5</w:t>
      </w:r>
      <w:r w:rsidR="00944496">
        <w:t xml:space="preserve"> </w:t>
      </w:r>
      <w:r>
        <w:t>год и на плановый период 202</w:t>
      </w:r>
      <w:r w:rsidR="0000727C">
        <w:t>6 и 2027</w:t>
      </w:r>
      <w:r>
        <w:t xml:space="preserve"> годов,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w:t>
      </w:r>
      <w:proofErr w:type="gramEnd"/>
    </w:p>
    <w:p w:rsidR="006C223C" w:rsidRDefault="006C223C" w:rsidP="006C223C">
      <w:pPr>
        <w:ind w:left="142"/>
        <w:jc w:val="both"/>
      </w:pPr>
      <w:r>
        <w:t>Вытекающие из договоров обязательства, принятые получателями бюджетных средств бюджета  Ям-</w:t>
      </w:r>
      <w:proofErr w:type="spellStart"/>
      <w:r>
        <w:t>Тесовского</w:t>
      </w:r>
      <w:proofErr w:type="spellEnd"/>
      <w:r>
        <w:t xml:space="preserve"> сельского поселения сверх утвержденных им лимитов бюджетных обязательств, исполнение которых осуществляется за счет средств местного бюджета, не подлежат оплате за счет средств бюджета Ям-</w:t>
      </w:r>
      <w:proofErr w:type="spellStart"/>
      <w:r>
        <w:t>Тесовс</w:t>
      </w:r>
      <w:r w:rsidR="0000727C">
        <w:t>кого</w:t>
      </w:r>
      <w:proofErr w:type="spellEnd"/>
      <w:r w:rsidR="0000727C">
        <w:t xml:space="preserve"> сельского поселения на 2025</w:t>
      </w:r>
      <w:r w:rsidR="00944496">
        <w:t xml:space="preserve"> </w:t>
      </w:r>
      <w:r>
        <w:t>год и на плановый период</w:t>
      </w:r>
      <w:r w:rsidR="0000727C">
        <w:t xml:space="preserve"> 2026  и 2027</w:t>
      </w:r>
      <w:r>
        <w:t xml:space="preserve"> годов.</w:t>
      </w:r>
    </w:p>
    <w:p w:rsidR="006C223C" w:rsidRDefault="006C223C" w:rsidP="006C223C">
      <w:pPr>
        <w:pStyle w:val="23"/>
        <w:ind w:left="142" w:firstLine="0"/>
        <w:rPr>
          <w:sz w:val="24"/>
          <w:szCs w:val="24"/>
        </w:rPr>
      </w:pPr>
      <w:r>
        <w:rPr>
          <w:sz w:val="24"/>
          <w:szCs w:val="24"/>
        </w:rPr>
        <w:t>Правила принятия, подтверждения и учета бюджетных обязательств, вытекающие из договоров на поставку товаров, выполнение работ и оказание услуг и иных обязательств, подлежащих исполнению за счет средств местного бюджета, органов местного самоуправления, бюджетных учреждений и других организаций, финансируемых из бюджета Ям-</w:t>
      </w:r>
      <w:proofErr w:type="spellStart"/>
      <w:r>
        <w:rPr>
          <w:sz w:val="24"/>
          <w:szCs w:val="24"/>
        </w:rPr>
        <w:t>Тесовского</w:t>
      </w:r>
      <w:proofErr w:type="spellEnd"/>
      <w:r>
        <w:rPr>
          <w:sz w:val="24"/>
          <w:szCs w:val="24"/>
        </w:rPr>
        <w:t xml:space="preserve"> сельского поселения, регулируются нормативными актами администрации Ям-</w:t>
      </w:r>
      <w:proofErr w:type="spellStart"/>
      <w:r>
        <w:rPr>
          <w:sz w:val="24"/>
          <w:szCs w:val="24"/>
        </w:rPr>
        <w:t>Тесовского</w:t>
      </w:r>
      <w:proofErr w:type="spellEnd"/>
      <w:r>
        <w:rPr>
          <w:sz w:val="24"/>
          <w:szCs w:val="24"/>
        </w:rPr>
        <w:t xml:space="preserve"> сельского поселения.</w:t>
      </w:r>
    </w:p>
    <w:p w:rsidR="006C223C" w:rsidRDefault="006C223C" w:rsidP="006C223C">
      <w:pPr>
        <w:ind w:left="142"/>
        <w:jc w:val="both"/>
      </w:pPr>
      <w:r>
        <w:t>3.7. Утвердить в бюджете Ям-</w:t>
      </w:r>
      <w:proofErr w:type="spellStart"/>
      <w:r>
        <w:t>Тесовского</w:t>
      </w:r>
      <w:proofErr w:type="spellEnd"/>
      <w:r>
        <w:t xml:space="preserve"> сельского посе</w:t>
      </w:r>
      <w:r w:rsidR="0000727C">
        <w:t>ления на 2025</w:t>
      </w:r>
      <w:r w:rsidR="00944496">
        <w:t xml:space="preserve"> </w:t>
      </w:r>
      <w:r>
        <w:t>год и на плановый период 202</w:t>
      </w:r>
      <w:r w:rsidR="0000727C">
        <w:t>6</w:t>
      </w:r>
      <w:r>
        <w:t xml:space="preserve"> и 202</w:t>
      </w:r>
      <w:r w:rsidR="0000727C">
        <w:t xml:space="preserve">7 </w:t>
      </w:r>
      <w:r>
        <w:t>годов бюджетные ассигнования на пров</w:t>
      </w:r>
      <w:r w:rsidR="00944496">
        <w:t>едение непредвиденных аварийно-</w:t>
      </w:r>
      <w:r>
        <w:t>восстановительных работ и других неотложных мероприятий, направленных на обеспечение устойчивого функционирования</w:t>
      </w:r>
      <w:r w:rsidR="00944496">
        <w:t xml:space="preserve"> объектов жилищного-</w:t>
      </w:r>
      <w:r>
        <w:t>коммунального хозяйства и социальной сферы Ям-</w:t>
      </w:r>
      <w:proofErr w:type="spellStart"/>
      <w:r>
        <w:t>Тесовского</w:t>
      </w:r>
      <w:proofErr w:type="spellEnd"/>
      <w:r>
        <w:t xml:space="preserve"> сельского поселения</w:t>
      </w:r>
      <w:proofErr w:type="gramStart"/>
      <w:r>
        <w:t xml:space="preserve"> .</w:t>
      </w:r>
      <w:proofErr w:type="gramEnd"/>
    </w:p>
    <w:p w:rsidR="006C223C" w:rsidRDefault="006C223C" w:rsidP="006C223C">
      <w:pPr>
        <w:ind w:left="142"/>
        <w:jc w:val="both"/>
      </w:pPr>
      <w:r>
        <w:t>на 202</w:t>
      </w:r>
      <w:r w:rsidR="00D46939">
        <w:t>5</w:t>
      </w:r>
      <w:r>
        <w:t xml:space="preserve"> год  в сумме 300 000,00 рублей</w:t>
      </w:r>
    </w:p>
    <w:p w:rsidR="006C223C" w:rsidRDefault="006C223C" w:rsidP="006C223C">
      <w:pPr>
        <w:ind w:left="142"/>
        <w:jc w:val="both"/>
      </w:pPr>
      <w:r>
        <w:t>на 202</w:t>
      </w:r>
      <w:r w:rsidR="00D46939">
        <w:t>6</w:t>
      </w:r>
      <w:r w:rsidR="00944496">
        <w:t xml:space="preserve"> </w:t>
      </w:r>
      <w:r w:rsidR="00006F2A">
        <w:t>год  в сумме 3</w:t>
      </w:r>
      <w:r>
        <w:t>00 000,00 рублей</w:t>
      </w:r>
    </w:p>
    <w:p w:rsidR="006C223C" w:rsidRDefault="00D46939" w:rsidP="006C223C">
      <w:pPr>
        <w:jc w:val="both"/>
      </w:pPr>
      <w:r>
        <w:t xml:space="preserve">  </w:t>
      </w:r>
      <w:r w:rsidR="006C223C">
        <w:t>на 202</w:t>
      </w:r>
      <w:r>
        <w:t>7</w:t>
      </w:r>
      <w:r w:rsidR="00006F2A">
        <w:t xml:space="preserve"> год  в сумме 3</w:t>
      </w:r>
      <w:r w:rsidR="006C223C">
        <w:t>00 000,00 рублей</w:t>
      </w:r>
    </w:p>
    <w:p w:rsidR="006C223C" w:rsidRDefault="006C223C" w:rsidP="006C223C">
      <w:pPr>
        <w:jc w:val="both"/>
      </w:pPr>
      <w:r>
        <w:t xml:space="preserve">  3.8.Утвердить объем бюджетных ассигнований муниципального дорожного фонда</w:t>
      </w:r>
    </w:p>
    <w:p w:rsidR="006C223C" w:rsidRDefault="006C223C" w:rsidP="006C223C">
      <w:pPr>
        <w:jc w:val="both"/>
      </w:pPr>
      <w:r>
        <w:t xml:space="preserve">  Ям-</w:t>
      </w:r>
      <w:proofErr w:type="spellStart"/>
      <w:r>
        <w:t>Тесовского</w:t>
      </w:r>
      <w:proofErr w:type="spellEnd"/>
      <w:r>
        <w:t xml:space="preserve"> сельского поселения:</w:t>
      </w:r>
    </w:p>
    <w:p w:rsidR="006C223C" w:rsidRDefault="00D46939" w:rsidP="006C223C">
      <w:r>
        <w:t xml:space="preserve">  </w:t>
      </w:r>
      <w:r w:rsidR="006C223C">
        <w:t>на 202</w:t>
      </w:r>
      <w:r>
        <w:t>5</w:t>
      </w:r>
      <w:r w:rsidR="006C223C">
        <w:t xml:space="preserve"> год в сумме </w:t>
      </w:r>
      <w:r w:rsidR="00006F2A">
        <w:t>4 007 700,00</w:t>
      </w:r>
      <w:r w:rsidR="006C223C">
        <w:t xml:space="preserve"> рублей,</w:t>
      </w:r>
    </w:p>
    <w:p w:rsidR="006C223C" w:rsidRDefault="00D46939" w:rsidP="006C223C">
      <w:r>
        <w:t xml:space="preserve">  </w:t>
      </w:r>
      <w:r w:rsidR="006C223C">
        <w:t>на 202</w:t>
      </w:r>
      <w:r>
        <w:t xml:space="preserve">6 </w:t>
      </w:r>
      <w:r w:rsidR="006C223C">
        <w:t xml:space="preserve">год в сумме </w:t>
      </w:r>
      <w:r w:rsidR="00006F2A">
        <w:t xml:space="preserve">4 222 500,00 </w:t>
      </w:r>
      <w:r w:rsidR="006C223C">
        <w:t>рублей,</w:t>
      </w:r>
    </w:p>
    <w:p w:rsidR="006C223C" w:rsidRDefault="00D46939" w:rsidP="006C223C">
      <w:r>
        <w:t xml:space="preserve">  </w:t>
      </w:r>
      <w:r w:rsidR="006C223C">
        <w:t>на 202</w:t>
      </w:r>
      <w:r>
        <w:t xml:space="preserve">7 </w:t>
      </w:r>
      <w:r w:rsidR="00006F2A">
        <w:t>год в сумме 6 650 900,00</w:t>
      </w:r>
      <w:r w:rsidR="006C223C">
        <w:t xml:space="preserve"> рублей.</w:t>
      </w:r>
    </w:p>
    <w:p w:rsidR="006C223C" w:rsidRDefault="006C223C" w:rsidP="006C223C">
      <w:pPr>
        <w:jc w:val="both"/>
      </w:pPr>
      <w:r>
        <w:t xml:space="preserve">  3.9. Утвердить объем бюджетных ассигнований (взносов) на капитальный ремонт общего </w:t>
      </w:r>
    </w:p>
    <w:p w:rsidR="006C223C" w:rsidRDefault="006C223C" w:rsidP="006C223C">
      <w:pPr>
        <w:jc w:val="both"/>
      </w:pPr>
      <w:r>
        <w:t>имущества многоквартирных домов Ям-</w:t>
      </w:r>
      <w:proofErr w:type="spellStart"/>
      <w:r>
        <w:t>Тесовского</w:t>
      </w:r>
      <w:proofErr w:type="spellEnd"/>
      <w:r>
        <w:t xml:space="preserve"> сельского поселения </w:t>
      </w:r>
      <w:proofErr w:type="spellStart"/>
      <w:r>
        <w:t>Некомерческой</w:t>
      </w:r>
      <w:proofErr w:type="spellEnd"/>
    </w:p>
    <w:p w:rsidR="006C223C" w:rsidRDefault="006C223C" w:rsidP="006C223C">
      <w:pPr>
        <w:jc w:val="both"/>
      </w:pPr>
      <w:r>
        <w:t>организации «Фонд капитального ремонта многоквартирных домов Ленинградской области»:</w:t>
      </w:r>
    </w:p>
    <w:p w:rsidR="006C223C" w:rsidRDefault="006C223C" w:rsidP="006C223C">
      <w:pPr>
        <w:jc w:val="both"/>
      </w:pPr>
      <w:r>
        <w:t>на 202</w:t>
      </w:r>
      <w:r w:rsidR="00006F2A">
        <w:t>5</w:t>
      </w:r>
      <w:r>
        <w:t xml:space="preserve"> год в сумме  2</w:t>
      </w:r>
      <w:r w:rsidR="00006F2A">
        <w:t> 000 000,00</w:t>
      </w:r>
      <w:r>
        <w:t xml:space="preserve"> рублей,</w:t>
      </w:r>
    </w:p>
    <w:p w:rsidR="006C223C" w:rsidRDefault="00006F2A" w:rsidP="006C223C">
      <w:pPr>
        <w:jc w:val="both"/>
      </w:pPr>
      <w:r>
        <w:t>на 2026</w:t>
      </w:r>
      <w:r w:rsidR="006C223C">
        <w:t xml:space="preserve"> год в сумме  </w:t>
      </w:r>
      <w:r>
        <w:t>1</w:t>
      </w:r>
      <w:r w:rsidR="006C223C">
        <w:t> 000 000,00 рублей,</w:t>
      </w:r>
    </w:p>
    <w:p w:rsidR="006C223C" w:rsidRDefault="00006F2A" w:rsidP="006C223C">
      <w:pPr>
        <w:jc w:val="both"/>
      </w:pPr>
      <w:r>
        <w:t>на 2027 год в сумме  1</w:t>
      </w:r>
      <w:r w:rsidR="006C223C">
        <w:t> 000 000,00рублей.</w:t>
      </w:r>
    </w:p>
    <w:p w:rsidR="006C223C" w:rsidRDefault="006C223C" w:rsidP="006C223C">
      <w:pPr>
        <w:autoSpaceDE w:val="0"/>
        <w:autoSpaceDN w:val="0"/>
        <w:adjustRightInd w:val="0"/>
        <w:jc w:val="both"/>
        <w:outlineLvl w:val="1"/>
      </w:pPr>
      <w:r>
        <w:t>3.10. Установить, что к приоритетным расходам бюджета муниципального образования                  Ям-</w:t>
      </w:r>
      <w:proofErr w:type="spellStart"/>
      <w:r>
        <w:t>Тесовского</w:t>
      </w:r>
      <w:proofErr w:type="spellEnd"/>
      <w:r>
        <w:t xml:space="preserve"> сельского поселения относятся:</w:t>
      </w:r>
    </w:p>
    <w:p w:rsidR="006C223C" w:rsidRDefault="006C223C" w:rsidP="006C223C">
      <w:pPr>
        <w:autoSpaceDE w:val="0"/>
        <w:autoSpaceDN w:val="0"/>
        <w:adjustRightInd w:val="0"/>
        <w:jc w:val="both"/>
        <w:outlineLvl w:val="1"/>
      </w:pPr>
      <w:r>
        <w:t>- расходы на обеспечение выполнения функций казенных учреждений по оказанию муниципальных услуг.</w:t>
      </w:r>
    </w:p>
    <w:p w:rsidR="006C223C" w:rsidRDefault="006C223C" w:rsidP="006C223C">
      <w:pPr>
        <w:autoSpaceDE w:val="0"/>
        <w:autoSpaceDN w:val="0"/>
        <w:adjustRightInd w:val="0"/>
        <w:jc w:val="both"/>
        <w:outlineLvl w:val="1"/>
      </w:pPr>
      <w:r>
        <w:t>Администрации Ям-</w:t>
      </w:r>
      <w:proofErr w:type="spellStart"/>
      <w:r>
        <w:t>Тесовского</w:t>
      </w:r>
      <w:proofErr w:type="spellEnd"/>
      <w:r>
        <w:t xml:space="preserve"> сельского поселения учитывать в доходах и расходах местного бюджета  средства областного, районного бюджетов, а также безвозмездные перечисления и добровольные пожертвования, по мере их поступления и направлять эти средства в соответствии с целевым назначением.</w:t>
      </w:r>
    </w:p>
    <w:p w:rsidR="006C223C" w:rsidRDefault="006C223C" w:rsidP="006C223C">
      <w:pPr>
        <w:autoSpaceDE w:val="0"/>
        <w:autoSpaceDN w:val="0"/>
        <w:adjustRightInd w:val="0"/>
        <w:jc w:val="both"/>
        <w:outlineLvl w:val="1"/>
      </w:pPr>
      <w:r>
        <w:t xml:space="preserve">3.11. </w:t>
      </w:r>
      <w:proofErr w:type="gramStart"/>
      <w:r>
        <w:t>Установить, что заключение и оплата органами местного самоуправления Ям-</w:t>
      </w:r>
      <w:proofErr w:type="spellStart"/>
      <w:r>
        <w:t>Тесовского</w:t>
      </w:r>
      <w:proofErr w:type="spellEnd"/>
      <w:r>
        <w:t xml:space="preserve"> сельского поселения, казенными учреждениями и другими организациями договоров, исполнение которых осуществляется за счет </w:t>
      </w:r>
      <w:r w:rsidR="00006F2A">
        <w:t>средств местного бюджета на 2025</w:t>
      </w:r>
      <w:r>
        <w:t xml:space="preserve"> год, производятся в пределах утвержденных им лимитов бюджетных обязательств в соответствии с</w:t>
      </w:r>
      <w:r w:rsidR="00006F2A">
        <w:t xml:space="preserve"> </w:t>
      </w:r>
      <w:r>
        <w:t>ведомственной, функциональной и экономической классификациями расходов местного бюджета, а также с учетом принятых и неисполненных обязательств.</w:t>
      </w:r>
      <w:proofErr w:type="gramEnd"/>
    </w:p>
    <w:p w:rsidR="006C223C" w:rsidRDefault="006C223C" w:rsidP="006C223C">
      <w:pPr>
        <w:autoSpaceDE w:val="0"/>
        <w:autoSpaceDN w:val="0"/>
        <w:adjustRightInd w:val="0"/>
        <w:jc w:val="both"/>
        <w:outlineLvl w:val="1"/>
      </w:pPr>
      <w:r>
        <w:t>Вытекающие из договоров обязательства, принятые получателями бюджетных средств бюджета Ям-</w:t>
      </w:r>
      <w:proofErr w:type="spellStart"/>
      <w:r>
        <w:t>Тесовского</w:t>
      </w:r>
      <w:proofErr w:type="spellEnd"/>
      <w:r>
        <w:t xml:space="preserve"> сельского поселения сверх утвержденных им лимитов бюджетных </w:t>
      </w:r>
      <w:r>
        <w:lastRenderedPageBreak/>
        <w:t>обязательств, исполнение которых осуществляется за счет средств местного бюджета, не подлежат оплате за счет средств бюджета Ям-</w:t>
      </w:r>
      <w:proofErr w:type="spellStart"/>
      <w:r>
        <w:t>Тесовс</w:t>
      </w:r>
      <w:r w:rsidR="00006F2A">
        <w:t>кого</w:t>
      </w:r>
      <w:proofErr w:type="spellEnd"/>
      <w:r w:rsidR="00006F2A">
        <w:t xml:space="preserve"> сельского поселения на 2025</w:t>
      </w:r>
      <w:r>
        <w:t xml:space="preserve"> год.</w:t>
      </w:r>
    </w:p>
    <w:p w:rsidR="006C223C" w:rsidRDefault="006C223C" w:rsidP="006C223C">
      <w:pPr>
        <w:autoSpaceDE w:val="0"/>
        <w:autoSpaceDN w:val="0"/>
        <w:adjustRightInd w:val="0"/>
        <w:jc w:val="both"/>
        <w:outlineLvl w:val="1"/>
      </w:pPr>
      <w:r>
        <w:t xml:space="preserve">3.12. </w:t>
      </w:r>
      <w:proofErr w:type="gramStart"/>
      <w:r>
        <w:t>Установить, что в соответствии с пунктом 3 статьи 217 Бюджетного кодекса Российской Федерации и статьей 32  решения совета депутатов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от  28.08.2019 г. № 242 «Об утверждении  Положения о бюджетном процессе  в Ям-</w:t>
      </w:r>
      <w:proofErr w:type="spellStart"/>
      <w:r>
        <w:t>Тесовском</w:t>
      </w:r>
      <w:proofErr w:type="spellEnd"/>
      <w:r>
        <w:t xml:space="preserve"> сельском поселении  в ходе исполнения настоящего решения  изменения в сводную бюджетную роспись бюджета Ям-</w:t>
      </w:r>
      <w:proofErr w:type="spellStart"/>
      <w:r>
        <w:t>Тесовс</w:t>
      </w:r>
      <w:r w:rsidR="00006F2A">
        <w:t>кого</w:t>
      </w:r>
      <w:proofErr w:type="spellEnd"/>
      <w:r w:rsidR="00006F2A">
        <w:t xml:space="preserve"> сельского поселения на 2025</w:t>
      </w:r>
      <w:r>
        <w:t xml:space="preserve">  год вносятся по следующим основаниям</w:t>
      </w:r>
      <w:proofErr w:type="gramEnd"/>
      <w:r>
        <w:t xml:space="preserve">, </w:t>
      </w:r>
      <w:proofErr w:type="gramStart"/>
      <w:r>
        <w:t>связанным</w:t>
      </w:r>
      <w:proofErr w:type="gramEnd"/>
      <w:r>
        <w:t xml:space="preserve"> с особенностями исполнения бюджета Ям-</w:t>
      </w:r>
      <w:proofErr w:type="spellStart"/>
      <w:r>
        <w:t>Тесовского</w:t>
      </w:r>
      <w:proofErr w:type="spellEnd"/>
      <w:r>
        <w:t xml:space="preserve"> сельского поселения, без внесения изменений в настоящее решение:</w:t>
      </w:r>
    </w:p>
    <w:p w:rsidR="006C223C" w:rsidRDefault="00944496" w:rsidP="00944496">
      <w:pPr>
        <w:autoSpaceDE w:val="0"/>
        <w:autoSpaceDN w:val="0"/>
        <w:adjustRightInd w:val="0"/>
        <w:jc w:val="both"/>
        <w:outlineLvl w:val="1"/>
      </w:pPr>
      <w:r>
        <w:t xml:space="preserve">- </w:t>
      </w:r>
      <w:r w:rsidR="006C223C">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6C223C" w:rsidRDefault="00944496" w:rsidP="00944496">
      <w:pPr>
        <w:autoSpaceDE w:val="0"/>
        <w:autoSpaceDN w:val="0"/>
        <w:adjustRightInd w:val="0"/>
        <w:jc w:val="both"/>
        <w:rPr>
          <w:lang w:eastAsia="en-US"/>
        </w:rPr>
      </w:pPr>
      <w:proofErr w:type="gramStart"/>
      <w:r>
        <w:rPr>
          <w:lang w:eastAsia="en-US"/>
        </w:rPr>
        <w:t xml:space="preserve">- </w:t>
      </w:r>
      <w:r w:rsidR="006C223C">
        <w:rPr>
          <w:lang w:eastAsia="en-US"/>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w:t>
      </w:r>
      <w:proofErr w:type="gramEnd"/>
      <w:r w:rsidR="006C223C">
        <w:rPr>
          <w:lang w:eastAsia="en-US"/>
        </w:rPr>
        <w:t xml:space="preserve">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w:t>
      </w:r>
      <w:r w:rsidR="006C223C">
        <w:t>Ям-</w:t>
      </w:r>
      <w:proofErr w:type="spellStart"/>
      <w:r w:rsidR="006C223C">
        <w:t>Тесовского</w:t>
      </w:r>
      <w:proofErr w:type="spellEnd"/>
      <w:r w:rsidR="006C223C">
        <w:t xml:space="preserve"> сельского поселения</w:t>
      </w:r>
      <w:r w:rsidR="006C223C">
        <w:rPr>
          <w:lang w:eastAsia="en-US"/>
        </w:rPr>
        <w:t>, - в пределах объема бюджетных ассигнований;</w:t>
      </w:r>
    </w:p>
    <w:p w:rsidR="006C223C" w:rsidRDefault="00944496" w:rsidP="00944496">
      <w:pPr>
        <w:autoSpaceDE w:val="0"/>
        <w:autoSpaceDN w:val="0"/>
        <w:adjustRightInd w:val="0"/>
        <w:jc w:val="both"/>
        <w:rPr>
          <w:lang w:eastAsia="en-US"/>
        </w:rPr>
      </w:pPr>
      <w:proofErr w:type="gramStart"/>
      <w:r>
        <w:rPr>
          <w:lang w:eastAsia="en-US"/>
        </w:rPr>
        <w:t xml:space="preserve">- </w:t>
      </w:r>
      <w:r w:rsidR="006C223C">
        <w:rPr>
          <w:lang w:eastAsia="en-US"/>
        </w:rPr>
        <w:t xml:space="preserve">в случае перераспределения бюджетных ассигнований между текущим финансовым годом и плановым периодом - в пределах предусмотренных решением о бюджете </w:t>
      </w:r>
      <w:r w:rsidR="006C223C">
        <w:t>Ям-</w:t>
      </w:r>
      <w:proofErr w:type="spellStart"/>
      <w:r w:rsidR="006C223C">
        <w:t>Тесовского</w:t>
      </w:r>
      <w:proofErr w:type="spellEnd"/>
      <w:r w:rsidR="006C223C">
        <w:t xml:space="preserve"> сельского поселения</w:t>
      </w:r>
      <w:r w:rsidR="006C223C">
        <w:rPr>
          <w:lang w:eastAsia="en-US"/>
        </w:rPr>
        <w:t xml:space="preserve">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w:t>
      </w:r>
      <w:proofErr w:type="gramEnd"/>
      <w:r w:rsidR="006C223C">
        <w:rPr>
          <w:lang w:eastAsia="en-US"/>
        </w:rPr>
        <w:t xml:space="preserve"> год и плановый период;</w:t>
      </w:r>
    </w:p>
    <w:p w:rsidR="006C223C" w:rsidRDefault="00944496" w:rsidP="00944496">
      <w:pPr>
        <w:autoSpaceDE w:val="0"/>
        <w:autoSpaceDN w:val="0"/>
        <w:adjustRightInd w:val="0"/>
        <w:jc w:val="both"/>
        <w:rPr>
          <w:lang w:eastAsia="en-US"/>
        </w:rPr>
      </w:pPr>
      <w:proofErr w:type="gramStart"/>
      <w:r>
        <w:rPr>
          <w:lang w:eastAsia="en-US"/>
        </w:rPr>
        <w:t xml:space="preserve">- </w:t>
      </w:r>
      <w:r w:rsidR="006C223C">
        <w:rPr>
          <w:lang w:eastAsia="en-US"/>
        </w:rPr>
        <w:t xml:space="preserve">в случае увеличения бюджетных ассигнований по отдельным разделам, подразделам, целевым статьям и видам расходов бюджета </w:t>
      </w:r>
      <w:r w:rsidR="006C223C">
        <w:t>Ям-</w:t>
      </w:r>
      <w:proofErr w:type="spellStart"/>
      <w:r w:rsidR="006C223C">
        <w:t>Тесовского</w:t>
      </w:r>
      <w:proofErr w:type="spellEnd"/>
      <w:r w:rsidR="006C223C">
        <w:t xml:space="preserve"> сельского поселения</w:t>
      </w:r>
      <w:r w:rsidR="006C223C">
        <w:rPr>
          <w:lang w:eastAsia="en-US"/>
        </w:rPr>
        <w:t xml:space="preserve">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w:t>
      </w:r>
      <w:proofErr w:type="gramEnd"/>
      <w:r w:rsidR="006C223C">
        <w:rPr>
          <w:lang w:eastAsia="en-US"/>
        </w:rPr>
        <w:t xml:space="preserve"> виду расходов не превышает 10 процентов;</w:t>
      </w:r>
    </w:p>
    <w:p w:rsidR="006C223C" w:rsidRDefault="00944496" w:rsidP="00944496">
      <w:pPr>
        <w:autoSpaceDE w:val="0"/>
        <w:autoSpaceDN w:val="0"/>
        <w:adjustRightInd w:val="0"/>
        <w:jc w:val="both"/>
        <w:rPr>
          <w:lang w:eastAsia="en-US"/>
        </w:rPr>
      </w:pPr>
      <w:r>
        <w:rPr>
          <w:lang w:eastAsia="en-US"/>
        </w:rPr>
        <w:t xml:space="preserve">- </w:t>
      </w:r>
      <w:r w:rsidR="006C223C">
        <w:rPr>
          <w:lang w:eastAsia="en-US"/>
        </w:rPr>
        <w:t xml:space="preserve">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w:t>
      </w:r>
      <w:r w:rsidR="006C223C">
        <w:t>Ям-</w:t>
      </w:r>
      <w:proofErr w:type="spellStart"/>
      <w:r w:rsidR="006C223C">
        <w:t>Тесовского</w:t>
      </w:r>
      <w:proofErr w:type="spellEnd"/>
      <w:r w:rsidR="006C223C">
        <w:t xml:space="preserve"> сельского поселения</w:t>
      </w:r>
      <w:r w:rsidR="006C223C">
        <w:rPr>
          <w:lang w:eastAsia="en-US"/>
        </w:rPr>
        <w:t>;</w:t>
      </w:r>
    </w:p>
    <w:p w:rsidR="006C223C" w:rsidRDefault="00944496" w:rsidP="00944496">
      <w:pPr>
        <w:autoSpaceDE w:val="0"/>
        <w:autoSpaceDN w:val="0"/>
        <w:adjustRightInd w:val="0"/>
        <w:jc w:val="both"/>
        <w:rPr>
          <w:lang w:eastAsia="en-US"/>
        </w:rPr>
      </w:pPr>
      <w:r>
        <w:rPr>
          <w:lang w:eastAsia="en-US"/>
        </w:rPr>
        <w:t xml:space="preserve">- </w:t>
      </w:r>
      <w:r w:rsidR="006C223C">
        <w:rPr>
          <w:lang w:eastAsia="en-US"/>
        </w:rPr>
        <w:t xml:space="preserve">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w:t>
      </w:r>
      <w:r w:rsidR="006C223C">
        <w:t>Ям-</w:t>
      </w:r>
      <w:proofErr w:type="spellStart"/>
      <w:r w:rsidR="006C223C">
        <w:t>Тесовского</w:t>
      </w:r>
      <w:proofErr w:type="spellEnd"/>
      <w:r w:rsidR="006C223C">
        <w:t xml:space="preserve"> сельского поселения</w:t>
      </w:r>
      <w:r w:rsidR="006C223C">
        <w:rPr>
          <w:lang w:eastAsia="en-US"/>
        </w:rPr>
        <w:t xml:space="preserve">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6C223C" w:rsidRDefault="00944496" w:rsidP="00944496">
      <w:pPr>
        <w:autoSpaceDE w:val="0"/>
        <w:autoSpaceDN w:val="0"/>
        <w:adjustRightInd w:val="0"/>
        <w:jc w:val="both"/>
        <w:rPr>
          <w:lang w:eastAsia="en-US"/>
        </w:rPr>
      </w:pPr>
      <w:r>
        <w:rPr>
          <w:lang w:eastAsia="en-US"/>
        </w:rPr>
        <w:t xml:space="preserve">- </w:t>
      </w:r>
      <w:r w:rsidR="006C223C">
        <w:rPr>
          <w:lang w:eastAsia="en-US"/>
        </w:rPr>
        <w:t xml:space="preserve">в случае изменения </w:t>
      </w:r>
      <w:hyperlink r:id="rId6" w:history="1">
        <w:r w:rsidR="006C223C">
          <w:rPr>
            <w:rStyle w:val="af5"/>
            <w:color w:val="auto"/>
            <w:lang w:eastAsia="en-US"/>
          </w:rPr>
          <w:t>типа</w:t>
        </w:r>
      </w:hyperlink>
      <w:r w:rsidR="006C223C">
        <w:rPr>
          <w:lang w:eastAsia="en-US"/>
        </w:rPr>
        <w:t xml:space="preserve"> муниципальных учреждений и организационно-правовой формы муниципальных унитарных предприятий </w:t>
      </w:r>
      <w:r w:rsidR="006C223C">
        <w:t>Ям-</w:t>
      </w:r>
      <w:proofErr w:type="spellStart"/>
      <w:r w:rsidR="006C223C">
        <w:t>Тесовского</w:t>
      </w:r>
      <w:proofErr w:type="spellEnd"/>
      <w:r w:rsidR="006C223C">
        <w:t xml:space="preserve"> сельского поселения</w:t>
      </w:r>
      <w:r w:rsidR="006C223C">
        <w:rPr>
          <w:lang w:eastAsia="en-US"/>
        </w:rPr>
        <w:t>.</w:t>
      </w:r>
    </w:p>
    <w:p w:rsidR="006C223C" w:rsidRDefault="006C223C" w:rsidP="006C223C">
      <w:pPr>
        <w:autoSpaceDE w:val="0"/>
        <w:autoSpaceDN w:val="0"/>
        <w:adjustRightInd w:val="0"/>
        <w:ind w:firstLine="539"/>
        <w:jc w:val="both"/>
        <w:rPr>
          <w:lang w:eastAsia="en-US"/>
        </w:rPr>
      </w:pPr>
      <w:r>
        <w:rPr>
          <w:lang w:eastAsia="en-US"/>
        </w:rPr>
        <w:lastRenderedPageBreak/>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w:t>
      </w:r>
      <w:r>
        <w:t>Ям-</w:t>
      </w:r>
      <w:proofErr w:type="spellStart"/>
      <w:r>
        <w:t>Тесовского</w:t>
      </w:r>
      <w:proofErr w:type="spellEnd"/>
      <w:r>
        <w:t xml:space="preserve"> сельского поселения</w:t>
      </w:r>
      <w:r>
        <w:rPr>
          <w:lang w:eastAsia="en-US"/>
        </w:rPr>
        <w:t xml:space="preserve"> не допускается.</w:t>
      </w:r>
    </w:p>
    <w:p w:rsidR="006C223C" w:rsidRDefault="006C223C" w:rsidP="006C223C">
      <w:pPr>
        <w:autoSpaceDE w:val="0"/>
        <w:autoSpaceDN w:val="0"/>
        <w:adjustRightInd w:val="0"/>
        <w:jc w:val="both"/>
        <w:rPr>
          <w:lang w:eastAsia="en-US"/>
        </w:rPr>
      </w:pPr>
      <w:r>
        <w:t>3.13</w:t>
      </w:r>
      <w:r w:rsidR="00944496">
        <w:t xml:space="preserve">. </w:t>
      </w:r>
      <w:proofErr w:type="gramStart"/>
      <w:r>
        <w:t>Установить, что в соответствии с пунктом 8 статьи 217 Бюджетного кодекса Российской Федерации и статьей 32 решения Совета депутатов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от 28.08.2019 г. № 242 «Об утверждении Положения о бюджетном процессе в Ям-</w:t>
      </w:r>
      <w:proofErr w:type="spellStart"/>
      <w:r>
        <w:t>Тесовском</w:t>
      </w:r>
      <w:proofErr w:type="spellEnd"/>
      <w:r>
        <w:t xml:space="preserve"> сельском поселении </w:t>
      </w:r>
      <w:proofErr w:type="spellStart"/>
      <w:r>
        <w:t>Лужского</w:t>
      </w:r>
      <w:proofErr w:type="spellEnd"/>
      <w:r>
        <w:t xml:space="preserve">  муниципального района» в ходе исполнения настоящего решения  изменения в сводную бюджетную роспись бюджета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w:t>
      </w:r>
      <w:proofErr w:type="gramEnd"/>
      <w:r>
        <w:t xml:space="preserve"> области вносятся последующим основаниям, связанным с особенностями и</w:t>
      </w:r>
      <w:r w:rsidR="00FE2C5A">
        <w:t xml:space="preserve">сполнения бюджета  </w:t>
      </w:r>
      <w:r>
        <w:t xml:space="preserve">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 области, без внесения изменений в настоящее решение:</w:t>
      </w:r>
    </w:p>
    <w:p w:rsidR="006C223C" w:rsidRDefault="00944496" w:rsidP="00944496">
      <w:pPr>
        <w:pStyle w:val="ConsPlusNormal"/>
        <w:ind w:firstLine="0"/>
        <w:jc w:val="both"/>
        <w:rPr>
          <w:rFonts w:ascii="Times New Roman" w:hAnsi="Times New Roman"/>
          <w:sz w:val="24"/>
          <w:szCs w:val="24"/>
        </w:rPr>
      </w:pPr>
      <w:r>
        <w:rPr>
          <w:rFonts w:ascii="Times New Roman" w:hAnsi="Times New Roman"/>
          <w:sz w:val="24"/>
          <w:szCs w:val="24"/>
        </w:rPr>
        <w:t xml:space="preserve">- </w:t>
      </w:r>
      <w:r w:rsidR="006C223C">
        <w:rPr>
          <w:rFonts w:ascii="Times New Roman" w:hAnsi="Times New Roman"/>
          <w:sz w:val="24"/>
          <w:szCs w:val="24"/>
        </w:rPr>
        <w:t xml:space="preserve">в случаях образования, переименования, реорганизации, ликвидации органов местного самоуправления и учреждений </w:t>
      </w:r>
      <w:r w:rsidR="006C223C">
        <w:t>Ям-</w:t>
      </w:r>
      <w:proofErr w:type="spellStart"/>
      <w:r w:rsidR="006C223C">
        <w:t>Тесовского</w:t>
      </w:r>
      <w:proofErr w:type="spellEnd"/>
      <w:r w:rsidR="006C223C">
        <w:rPr>
          <w:rFonts w:ascii="Times New Roman" w:hAnsi="Times New Roman"/>
          <w:sz w:val="24"/>
          <w:szCs w:val="24"/>
        </w:rPr>
        <w:t xml:space="preserve"> сельского поселения </w:t>
      </w:r>
      <w:proofErr w:type="spellStart"/>
      <w:r w:rsidR="006C223C">
        <w:rPr>
          <w:rFonts w:ascii="Times New Roman" w:hAnsi="Times New Roman"/>
          <w:sz w:val="24"/>
          <w:szCs w:val="24"/>
        </w:rPr>
        <w:t>Лужского</w:t>
      </w:r>
      <w:proofErr w:type="spellEnd"/>
      <w:r w:rsidR="006C223C">
        <w:rPr>
          <w:rFonts w:ascii="Times New Roman" w:hAnsi="Times New Roman"/>
          <w:sz w:val="24"/>
          <w:szCs w:val="24"/>
        </w:rPr>
        <w:t xml:space="preserve"> муниципального района, перераспределения их полномочий в пределах общего объема средств, предусмотренных настоящим решением на обеспечение их деятельности;</w:t>
      </w:r>
    </w:p>
    <w:p w:rsidR="006C223C" w:rsidRDefault="00944496" w:rsidP="00944496">
      <w:pPr>
        <w:autoSpaceDE w:val="0"/>
        <w:autoSpaceDN w:val="0"/>
        <w:adjustRightInd w:val="0"/>
        <w:jc w:val="both"/>
      </w:pPr>
      <w:r>
        <w:t xml:space="preserve">- </w:t>
      </w:r>
      <w:r w:rsidR="006C223C">
        <w:t>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6C223C" w:rsidRDefault="00944496" w:rsidP="00944496">
      <w:pPr>
        <w:autoSpaceDE w:val="0"/>
        <w:autoSpaceDN w:val="0"/>
        <w:adjustRightInd w:val="0"/>
        <w:jc w:val="both"/>
      </w:pPr>
      <w:proofErr w:type="gramStart"/>
      <w:r>
        <w:t xml:space="preserve">- </w:t>
      </w:r>
      <w:r w:rsidR="006C223C">
        <w:t xml:space="preserve">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w:t>
      </w:r>
      <w:proofErr w:type="spellStart"/>
      <w:r w:rsidR="006C223C">
        <w:t>софинансирования</w:t>
      </w:r>
      <w:proofErr w:type="spellEnd"/>
      <w:r w:rsidR="006C223C">
        <w:t>, установленных для получения субсидий и иных межбюджетных трансфертов, предоставляемых  бюджету Ям-</w:t>
      </w:r>
      <w:proofErr w:type="spellStart"/>
      <w:r w:rsidR="006C223C">
        <w:t>Тесовского</w:t>
      </w:r>
      <w:proofErr w:type="spellEnd"/>
      <w:r w:rsidR="006C223C">
        <w:t xml:space="preserve"> сельского поселения </w:t>
      </w:r>
      <w:proofErr w:type="spellStart"/>
      <w:r w:rsidR="006C223C">
        <w:t>Лужского</w:t>
      </w:r>
      <w:proofErr w:type="spellEnd"/>
      <w:r w:rsidR="006C223C">
        <w:t xml:space="preserve"> муниципального района Ленинградской области из областного бюджета Ленинградской области, в пределах объема бюджетных ассигнований, предусмотренных главному распорядителю бюджетных средств бюджета Ям-</w:t>
      </w:r>
      <w:proofErr w:type="spellStart"/>
      <w:r w:rsidR="006C223C">
        <w:t>Тесовского</w:t>
      </w:r>
      <w:proofErr w:type="spellEnd"/>
      <w:r w:rsidR="006C223C">
        <w:t xml:space="preserve"> сельского поселения</w:t>
      </w:r>
      <w:proofErr w:type="gramEnd"/>
      <w:r w:rsidR="006C223C">
        <w:t xml:space="preserve"> </w:t>
      </w:r>
      <w:proofErr w:type="spellStart"/>
      <w:r w:rsidR="006C223C">
        <w:t>Лужского</w:t>
      </w:r>
      <w:proofErr w:type="spellEnd"/>
      <w:r w:rsidR="006C223C">
        <w:t xml:space="preserve"> муниципального района по соответствующей муниципальной  программе;</w:t>
      </w:r>
    </w:p>
    <w:p w:rsidR="006C223C" w:rsidRDefault="00944496" w:rsidP="00944496">
      <w:pPr>
        <w:autoSpaceDE w:val="0"/>
        <w:autoSpaceDN w:val="0"/>
        <w:adjustRightInd w:val="0"/>
        <w:jc w:val="both"/>
        <w:outlineLvl w:val="1"/>
      </w:pPr>
      <w:r>
        <w:t xml:space="preserve">- </w:t>
      </w:r>
      <w:r w:rsidR="006C223C">
        <w:t xml:space="preserve">в случаях перераспределения </w:t>
      </w:r>
      <w:r w:rsidR="006C223C">
        <w:rPr>
          <w:rFonts w:eastAsia="Calibri"/>
          <w:lang w:eastAsia="en-US"/>
        </w:rPr>
        <w:t>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муниципального учреждения;</w:t>
      </w:r>
    </w:p>
    <w:p w:rsidR="006C223C" w:rsidRDefault="00944496" w:rsidP="00944496">
      <w:pPr>
        <w:pStyle w:val="ConsPlusNormal"/>
        <w:spacing w:line="300" w:lineRule="exact"/>
        <w:ind w:firstLine="0"/>
        <w:jc w:val="both"/>
        <w:rPr>
          <w:rFonts w:ascii="Times New Roman" w:hAnsi="Times New Roman"/>
          <w:sz w:val="24"/>
          <w:szCs w:val="24"/>
        </w:rPr>
      </w:pPr>
      <w:proofErr w:type="gramStart"/>
      <w:r>
        <w:rPr>
          <w:rFonts w:ascii="Times New Roman" w:hAnsi="Times New Roman"/>
          <w:sz w:val="24"/>
          <w:szCs w:val="24"/>
        </w:rPr>
        <w:t xml:space="preserve">- </w:t>
      </w:r>
      <w:r w:rsidR="006C223C">
        <w:rPr>
          <w:rFonts w:ascii="Times New Roman" w:hAnsi="Times New Roman"/>
          <w:sz w:val="24"/>
          <w:szCs w:val="24"/>
        </w:rPr>
        <w:t xml:space="preserve">в случаях распределения средств целевых    межбюджетных трансфертов из федерального бюджета, областного бюджета Ленинградской области, бюджета </w:t>
      </w:r>
      <w:proofErr w:type="spellStart"/>
      <w:r w:rsidR="006C223C">
        <w:rPr>
          <w:rFonts w:ascii="Times New Roman" w:hAnsi="Times New Roman"/>
          <w:sz w:val="24"/>
          <w:szCs w:val="24"/>
        </w:rPr>
        <w:t>Лужского</w:t>
      </w:r>
      <w:proofErr w:type="spellEnd"/>
      <w:r w:rsidR="006C223C">
        <w:rPr>
          <w:rFonts w:ascii="Times New Roman" w:hAnsi="Times New Roman"/>
          <w:sz w:val="24"/>
          <w:szCs w:val="24"/>
        </w:rPr>
        <w:t xml:space="preserve"> муниципального района (сверх утвержденных решением о бюджете доходов) на осуществление отдельных целевых расходов на основании федеральных законов, областных законов Ленинградской области и (или) нормативных правовых актов Президента Российской Федерации, Правительства Российской Федерации,  Губернатора Ленинградской области, Правительства Ленинградской области, муниципальных правовых актов органов местного самоуправления</w:t>
      </w:r>
      <w:proofErr w:type="gramEnd"/>
      <w:r w:rsidR="006C223C">
        <w:rPr>
          <w:rFonts w:ascii="Times New Roman" w:hAnsi="Times New Roman"/>
          <w:sz w:val="24"/>
          <w:szCs w:val="24"/>
        </w:rPr>
        <w:t xml:space="preserve"> муниципальных образований </w:t>
      </w:r>
      <w:proofErr w:type="spellStart"/>
      <w:r w:rsidR="006C223C">
        <w:rPr>
          <w:rFonts w:ascii="Times New Roman" w:hAnsi="Times New Roman"/>
          <w:sz w:val="24"/>
          <w:szCs w:val="24"/>
        </w:rPr>
        <w:t>Лужского</w:t>
      </w:r>
      <w:proofErr w:type="spellEnd"/>
      <w:r w:rsidR="006C223C">
        <w:rPr>
          <w:rFonts w:ascii="Times New Roman" w:hAnsi="Times New Roman"/>
          <w:sz w:val="24"/>
          <w:szCs w:val="24"/>
        </w:rPr>
        <w:t xml:space="preserve"> муниципального района, а также заключенных соглашений;</w:t>
      </w:r>
    </w:p>
    <w:p w:rsidR="006C223C" w:rsidRDefault="00944496" w:rsidP="00944496">
      <w:pPr>
        <w:pStyle w:val="ConsPlusNormal"/>
        <w:ind w:firstLine="0"/>
        <w:jc w:val="both"/>
        <w:rPr>
          <w:rFonts w:ascii="Times New Roman" w:hAnsi="Times New Roman"/>
          <w:sz w:val="24"/>
          <w:szCs w:val="24"/>
        </w:rPr>
      </w:pPr>
      <w:r>
        <w:rPr>
          <w:rFonts w:ascii="Times New Roman" w:hAnsi="Times New Roman"/>
          <w:sz w:val="24"/>
          <w:szCs w:val="24"/>
        </w:rPr>
        <w:t xml:space="preserve">- </w:t>
      </w:r>
      <w:r w:rsidR="006C223C">
        <w:rPr>
          <w:rFonts w:ascii="Times New Roman" w:hAnsi="Times New Roman"/>
          <w:sz w:val="24"/>
          <w:szCs w:val="24"/>
        </w:rPr>
        <w:t>в случаях перераспределения бюджетных ассигнований между главными распорядителями бюджетных средств,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Ям-</w:t>
      </w:r>
      <w:proofErr w:type="spellStart"/>
      <w:r w:rsidR="006C223C">
        <w:rPr>
          <w:rFonts w:ascii="Times New Roman" w:hAnsi="Times New Roman"/>
          <w:sz w:val="24"/>
          <w:szCs w:val="24"/>
        </w:rPr>
        <w:t>Тесовского</w:t>
      </w:r>
      <w:proofErr w:type="spellEnd"/>
      <w:r w:rsidR="006C223C">
        <w:rPr>
          <w:rFonts w:ascii="Times New Roman" w:hAnsi="Times New Roman"/>
          <w:sz w:val="24"/>
          <w:szCs w:val="24"/>
        </w:rPr>
        <w:t xml:space="preserve"> сельского поселения </w:t>
      </w:r>
      <w:proofErr w:type="spellStart"/>
      <w:r w:rsidR="006C223C">
        <w:rPr>
          <w:rFonts w:ascii="Times New Roman" w:hAnsi="Times New Roman"/>
          <w:sz w:val="24"/>
          <w:szCs w:val="24"/>
        </w:rPr>
        <w:t>Лужского</w:t>
      </w:r>
      <w:proofErr w:type="spellEnd"/>
      <w:r w:rsidR="006C223C">
        <w:rPr>
          <w:rFonts w:ascii="Times New Roman" w:hAnsi="Times New Roman"/>
          <w:sz w:val="24"/>
          <w:szCs w:val="24"/>
        </w:rPr>
        <w:t xml:space="preserve"> муниципального района, после внесения изменений муниципальную программу Ям-</w:t>
      </w:r>
      <w:proofErr w:type="spellStart"/>
      <w:r w:rsidR="006C223C">
        <w:rPr>
          <w:rFonts w:ascii="Times New Roman" w:hAnsi="Times New Roman"/>
          <w:sz w:val="24"/>
          <w:szCs w:val="24"/>
        </w:rPr>
        <w:t>Тесовского</w:t>
      </w:r>
      <w:proofErr w:type="spellEnd"/>
      <w:r w:rsidR="006C223C">
        <w:rPr>
          <w:rFonts w:ascii="Times New Roman" w:hAnsi="Times New Roman"/>
          <w:sz w:val="24"/>
          <w:szCs w:val="24"/>
        </w:rPr>
        <w:t xml:space="preserve"> сельского поселения </w:t>
      </w:r>
      <w:proofErr w:type="spellStart"/>
      <w:r w:rsidR="006C223C">
        <w:rPr>
          <w:rFonts w:ascii="Times New Roman" w:hAnsi="Times New Roman"/>
          <w:sz w:val="24"/>
          <w:szCs w:val="24"/>
        </w:rPr>
        <w:t>Лужского</w:t>
      </w:r>
      <w:proofErr w:type="spellEnd"/>
      <w:r w:rsidR="006C223C">
        <w:rPr>
          <w:rFonts w:ascii="Times New Roman" w:hAnsi="Times New Roman"/>
          <w:sz w:val="24"/>
          <w:szCs w:val="24"/>
        </w:rPr>
        <w:t xml:space="preserve"> муниципального района;</w:t>
      </w:r>
    </w:p>
    <w:p w:rsidR="006C223C" w:rsidRDefault="00944496" w:rsidP="00944496">
      <w:pPr>
        <w:autoSpaceDE w:val="0"/>
        <w:autoSpaceDN w:val="0"/>
        <w:adjustRightInd w:val="0"/>
        <w:jc w:val="both"/>
      </w:pPr>
      <w:r>
        <w:lastRenderedPageBreak/>
        <w:t xml:space="preserve">- </w:t>
      </w:r>
      <w:proofErr w:type="gramStart"/>
      <w:r w:rsidR="006C223C">
        <w:t>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w:t>
      </w:r>
      <w:proofErr w:type="gramEnd"/>
      <w:r w:rsidR="006C223C">
        <w:t xml:space="preserve"> разделов, подразделов, целевых статей, видов расходов;</w:t>
      </w:r>
    </w:p>
    <w:p w:rsidR="006C223C" w:rsidRDefault="00944496" w:rsidP="00944496">
      <w:pPr>
        <w:autoSpaceDE w:val="0"/>
        <w:autoSpaceDN w:val="0"/>
        <w:adjustRightInd w:val="0"/>
        <w:jc w:val="both"/>
      </w:pPr>
      <w:proofErr w:type="gramStart"/>
      <w:r>
        <w:t xml:space="preserve">- </w:t>
      </w:r>
      <w:r w:rsidR="006C223C">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местного бюджета Ям-</w:t>
      </w:r>
      <w:proofErr w:type="spellStart"/>
      <w:r w:rsidR="006C223C">
        <w:t>Тесовского</w:t>
      </w:r>
      <w:proofErr w:type="spellEnd"/>
      <w:r w:rsidR="006C223C">
        <w:t xml:space="preserve"> сельского поселения </w:t>
      </w:r>
      <w:proofErr w:type="spellStart"/>
      <w:r w:rsidR="006C223C">
        <w:t>Лужского</w:t>
      </w:r>
      <w:proofErr w:type="spellEnd"/>
      <w:r w:rsidR="006C223C">
        <w:t xml:space="preserve"> муниципального района, на сумму денежных взысканий (штрафов) за нарушение условий договоров (соглашений) о предоставлении субсидий бюджетам муниципальных образований из федерального и областного бюджетов, подлежащую возврату в</w:t>
      </w:r>
      <w:proofErr w:type="gramEnd"/>
      <w:r w:rsidR="006C223C">
        <w:t xml:space="preserve"> федеральный и областной бюджет;</w:t>
      </w:r>
    </w:p>
    <w:p w:rsidR="006C223C" w:rsidRDefault="00944496" w:rsidP="00944496">
      <w:pPr>
        <w:autoSpaceDE w:val="0"/>
        <w:autoSpaceDN w:val="0"/>
        <w:adjustRightInd w:val="0"/>
        <w:jc w:val="both"/>
        <w:outlineLvl w:val="1"/>
        <w:rPr>
          <w:sz w:val="28"/>
          <w:szCs w:val="28"/>
          <w:lang w:eastAsia="en-US"/>
        </w:rPr>
      </w:pPr>
      <w:proofErr w:type="gramStart"/>
      <w:r>
        <w:rPr>
          <w:lang w:eastAsia="en-US"/>
        </w:rPr>
        <w:t xml:space="preserve">- </w:t>
      </w:r>
      <w:r w:rsidR="006C223C">
        <w:rPr>
          <w:lang w:eastAsia="en-US"/>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w:t>
      </w:r>
      <w:proofErr w:type="gramEnd"/>
      <w:r w:rsidR="006C223C">
        <w:rPr>
          <w:lang w:eastAsia="en-US"/>
        </w:rPr>
        <w:t xml:space="preserve">      </w:t>
      </w:r>
      <w:r w:rsidR="006C223C">
        <w:t>Ям-</w:t>
      </w:r>
      <w:proofErr w:type="spellStart"/>
      <w:r w:rsidR="006C223C">
        <w:t>Тесовского</w:t>
      </w:r>
      <w:proofErr w:type="spellEnd"/>
      <w:r w:rsidR="006C223C">
        <w:t xml:space="preserve"> сельского поселения</w:t>
      </w:r>
      <w:r w:rsidR="006C223C">
        <w:rPr>
          <w:lang w:eastAsia="en-US"/>
        </w:rPr>
        <w:t xml:space="preserve"> </w:t>
      </w:r>
      <w:proofErr w:type="spellStart"/>
      <w:r w:rsidR="006C223C">
        <w:rPr>
          <w:lang w:eastAsia="en-US"/>
        </w:rPr>
        <w:t>Лужского</w:t>
      </w:r>
      <w:proofErr w:type="spellEnd"/>
      <w:r w:rsidR="006C223C">
        <w:rPr>
          <w:lang w:eastAsia="en-US"/>
        </w:rPr>
        <w:t xml:space="preserve"> муниципального района </w:t>
      </w:r>
      <w:r w:rsidR="006C223C">
        <w:t>местного бюджета</w:t>
      </w:r>
      <w:r w:rsidR="006C223C">
        <w:rPr>
          <w:lang w:eastAsia="en-US"/>
        </w:rPr>
        <w:t xml:space="preserve"> в текущем финансовом году</w:t>
      </w:r>
      <w:r w:rsidR="006C223C">
        <w:rPr>
          <w:sz w:val="28"/>
          <w:szCs w:val="28"/>
          <w:lang w:eastAsia="en-US"/>
        </w:rPr>
        <w:t>.</w:t>
      </w:r>
    </w:p>
    <w:p w:rsidR="006C223C" w:rsidRDefault="006C223C" w:rsidP="006C223C">
      <w:pPr>
        <w:ind w:left="142"/>
        <w:jc w:val="both"/>
        <w:rPr>
          <w:b/>
        </w:rPr>
      </w:pPr>
      <w:r>
        <w:rPr>
          <w:b/>
          <w:bCs/>
        </w:rPr>
        <w:t xml:space="preserve">4. </w:t>
      </w:r>
      <w:bookmarkEnd w:id="2"/>
      <w:r>
        <w:rPr>
          <w:b/>
          <w:bCs/>
        </w:rPr>
        <w:t xml:space="preserve">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w:t>
      </w:r>
      <w:r>
        <w:rPr>
          <w:b/>
        </w:rPr>
        <w:t>Ям-</w:t>
      </w:r>
      <w:proofErr w:type="spellStart"/>
      <w:r>
        <w:rPr>
          <w:b/>
        </w:rPr>
        <w:t>Тесовского</w:t>
      </w:r>
      <w:proofErr w:type="spellEnd"/>
      <w:r>
        <w:rPr>
          <w:b/>
        </w:rPr>
        <w:t xml:space="preserve"> сельского поселения</w:t>
      </w:r>
      <w:r>
        <w:rPr>
          <w:b/>
          <w:bCs/>
        </w:rPr>
        <w:t xml:space="preserve"> и муниципальных учреждений               </w:t>
      </w:r>
      <w:r>
        <w:rPr>
          <w:b/>
        </w:rPr>
        <w:t>Ям-</w:t>
      </w:r>
      <w:proofErr w:type="spellStart"/>
      <w:r>
        <w:rPr>
          <w:b/>
        </w:rPr>
        <w:t>Тесовского</w:t>
      </w:r>
      <w:proofErr w:type="spellEnd"/>
      <w:r>
        <w:rPr>
          <w:b/>
        </w:rPr>
        <w:t xml:space="preserve"> сельского поселения</w:t>
      </w:r>
    </w:p>
    <w:p w:rsidR="006C223C" w:rsidRDefault="006C223C" w:rsidP="006C223C">
      <w:pPr>
        <w:ind w:left="142"/>
        <w:jc w:val="both"/>
      </w:pPr>
      <w:r>
        <w:rPr>
          <w:bCs/>
        </w:rPr>
        <w:t>4.1.</w:t>
      </w:r>
      <w:r>
        <w:t xml:space="preserve"> Утвердить расходы на обеспечение деятельности совета депутатов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 области.</w:t>
      </w:r>
    </w:p>
    <w:p w:rsidR="006C223C" w:rsidRDefault="006C223C" w:rsidP="006C223C">
      <w:pPr>
        <w:ind w:left="142"/>
        <w:jc w:val="both"/>
      </w:pPr>
      <w:r>
        <w:t>на 202</w:t>
      </w:r>
      <w:r w:rsidR="00200886">
        <w:t>5год в сумме 468</w:t>
      </w:r>
      <w:r>
        <w:t xml:space="preserve"> 000,00 рублей;</w:t>
      </w:r>
    </w:p>
    <w:p w:rsidR="006C223C" w:rsidRDefault="00200886" w:rsidP="006C223C">
      <w:pPr>
        <w:ind w:left="142"/>
        <w:jc w:val="both"/>
      </w:pPr>
      <w:r>
        <w:t>на 2026год в сумме 487</w:t>
      </w:r>
      <w:r w:rsidR="006C223C">
        <w:t xml:space="preserve"> 000,00 рублей;</w:t>
      </w:r>
    </w:p>
    <w:p w:rsidR="006C223C" w:rsidRDefault="00200886" w:rsidP="006C223C">
      <w:pPr>
        <w:ind w:left="142"/>
        <w:jc w:val="both"/>
      </w:pPr>
      <w:r>
        <w:t>на 2027год в сумме 504</w:t>
      </w:r>
      <w:r w:rsidR="006C223C">
        <w:t xml:space="preserve"> 000,00 рублей;</w:t>
      </w:r>
    </w:p>
    <w:p w:rsidR="006C223C" w:rsidRDefault="006C223C" w:rsidP="006C223C">
      <w:pPr>
        <w:ind w:left="142"/>
        <w:jc w:val="both"/>
      </w:pPr>
      <w:r>
        <w:rPr>
          <w:rStyle w:val="af4"/>
          <w:b w:val="0"/>
          <w:bCs/>
          <w:color w:val="auto"/>
        </w:rPr>
        <w:t>4.2</w:t>
      </w:r>
      <w:r>
        <w:rPr>
          <w:rStyle w:val="af4"/>
          <w:bCs/>
        </w:rPr>
        <w:t>.</w:t>
      </w:r>
      <w:r>
        <w:t>Утвердить расходы на обеспечение деятельности администрации 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 области.</w:t>
      </w:r>
    </w:p>
    <w:p w:rsidR="006C223C" w:rsidRDefault="00200886" w:rsidP="006C223C">
      <w:pPr>
        <w:ind w:left="142"/>
        <w:jc w:val="both"/>
      </w:pPr>
      <w:r>
        <w:t>на 2025</w:t>
      </w:r>
      <w:r w:rsidR="00BF181F">
        <w:t>год в сумме  10 553 520,00</w:t>
      </w:r>
      <w:r w:rsidR="006C223C">
        <w:t xml:space="preserve"> рублей;</w:t>
      </w:r>
    </w:p>
    <w:p w:rsidR="006C223C" w:rsidRDefault="00200886" w:rsidP="006C223C">
      <w:pPr>
        <w:ind w:left="142"/>
        <w:jc w:val="both"/>
      </w:pPr>
      <w:r>
        <w:t>на 2026</w:t>
      </w:r>
      <w:r w:rsidR="00BF181F">
        <w:t xml:space="preserve"> год в сумме 10 859 520,00</w:t>
      </w:r>
      <w:r w:rsidR="006C223C">
        <w:t>рублей;</w:t>
      </w:r>
    </w:p>
    <w:p w:rsidR="006C223C" w:rsidRDefault="00200886" w:rsidP="006C223C">
      <w:pPr>
        <w:ind w:left="142"/>
        <w:jc w:val="both"/>
      </w:pPr>
      <w:r>
        <w:t>на 2027</w:t>
      </w:r>
      <w:r w:rsidR="00BF181F">
        <w:t xml:space="preserve"> год в сумме   9 213 520,00 </w:t>
      </w:r>
      <w:r w:rsidR="006C223C">
        <w:t xml:space="preserve"> рублей;</w:t>
      </w:r>
    </w:p>
    <w:p w:rsidR="006C223C" w:rsidRDefault="006C223C" w:rsidP="006C223C">
      <w:pPr>
        <w:ind w:left="142"/>
        <w:jc w:val="both"/>
        <w:rPr>
          <w:bCs/>
        </w:rPr>
      </w:pPr>
      <w:r>
        <w:t xml:space="preserve">4.3.Установить расчетную величину оклада работников казенных учреждений </w:t>
      </w:r>
      <w:r w:rsidR="00BF181F">
        <w:t xml:space="preserve">             </w:t>
      </w:r>
      <w:r>
        <w:t>Ям-</w:t>
      </w:r>
      <w:proofErr w:type="spellStart"/>
      <w:r>
        <w:t>Тесовского</w:t>
      </w:r>
      <w:proofErr w:type="spellEnd"/>
      <w:r>
        <w:t xml:space="preserve"> сельского поселения </w:t>
      </w:r>
      <w:proofErr w:type="spellStart"/>
      <w:r>
        <w:t>Лужского</w:t>
      </w:r>
      <w:proofErr w:type="spellEnd"/>
      <w:r>
        <w:t xml:space="preserve"> муниципального района Ленинградской области за к</w:t>
      </w:r>
      <w:r w:rsidR="00200886">
        <w:t xml:space="preserve">алендарный месяц с 1 января 2025 </w:t>
      </w:r>
      <w:r>
        <w:t>года</w:t>
      </w:r>
      <w:r w:rsidR="00200886">
        <w:t xml:space="preserve"> </w:t>
      </w:r>
      <w:r>
        <w:t>применяется ра</w:t>
      </w:r>
      <w:r w:rsidR="00BF181F">
        <w:t>счетная величина в размере 14105</w:t>
      </w:r>
      <w:r>
        <w:t>,00 рублей, установленном решением Совета депутатов   Ям-</w:t>
      </w:r>
      <w:proofErr w:type="spellStart"/>
      <w:r>
        <w:t>Тесовского</w:t>
      </w:r>
      <w:proofErr w:type="spellEnd"/>
      <w:r>
        <w:t xml:space="preserve"> сельского поселения.</w:t>
      </w:r>
    </w:p>
    <w:p w:rsidR="00BF181F" w:rsidRDefault="006C223C" w:rsidP="00D809B5">
      <w:pPr>
        <w:jc w:val="both"/>
      </w:pPr>
      <w:r>
        <w:t xml:space="preserve">  4.4.Утвердить размер индексации ежемесячного денежного вознаграждения </w:t>
      </w:r>
      <w:proofErr w:type="gramStart"/>
      <w:r>
        <w:t>по</w:t>
      </w:r>
      <w:proofErr w:type="gramEnd"/>
      <w:r>
        <w:t xml:space="preserve"> </w:t>
      </w:r>
      <w:r w:rsidR="00BF181F">
        <w:t xml:space="preserve">  </w:t>
      </w:r>
    </w:p>
    <w:p w:rsidR="00BF181F" w:rsidRDefault="00BF181F" w:rsidP="00D809B5">
      <w:pPr>
        <w:jc w:val="both"/>
      </w:pPr>
      <w:r>
        <w:t xml:space="preserve">  </w:t>
      </w:r>
      <w:r w:rsidR="006C223C">
        <w:t>муниципальным</w:t>
      </w:r>
      <w:r>
        <w:t xml:space="preserve"> </w:t>
      </w:r>
      <w:r w:rsidR="006C223C">
        <w:t>должностям муниципальных служащих Ям-</w:t>
      </w:r>
      <w:proofErr w:type="spellStart"/>
      <w:r w:rsidR="006C223C">
        <w:t>Тесовского</w:t>
      </w:r>
      <w:proofErr w:type="spellEnd"/>
      <w:r w:rsidR="006C223C">
        <w:t xml:space="preserve"> </w:t>
      </w:r>
      <w:proofErr w:type="gramStart"/>
      <w:r w:rsidR="006C223C">
        <w:t>сельского</w:t>
      </w:r>
      <w:proofErr w:type="gramEnd"/>
      <w:r w:rsidR="006C223C">
        <w:t xml:space="preserve"> </w:t>
      </w:r>
    </w:p>
    <w:p w:rsidR="00BF181F" w:rsidRDefault="00BF181F" w:rsidP="00D809B5">
      <w:pPr>
        <w:jc w:val="both"/>
      </w:pPr>
      <w:r>
        <w:t xml:space="preserve">  </w:t>
      </w:r>
      <w:r w:rsidR="006C223C">
        <w:t xml:space="preserve">поселения   и месячных должностных окладов и надбавок к должностному окладу  </w:t>
      </w:r>
      <w:proofErr w:type="gramStart"/>
      <w:r w:rsidR="006C223C">
        <w:t>за</w:t>
      </w:r>
      <w:proofErr w:type="gramEnd"/>
      <w:r w:rsidR="006C223C">
        <w:t xml:space="preserve"> </w:t>
      </w:r>
      <w:r>
        <w:t xml:space="preserve">   </w:t>
      </w:r>
    </w:p>
    <w:p w:rsidR="00BF181F" w:rsidRDefault="00BF181F" w:rsidP="00D809B5">
      <w:pPr>
        <w:jc w:val="both"/>
      </w:pPr>
      <w:r>
        <w:t xml:space="preserve">  классный чин</w:t>
      </w:r>
      <w:r w:rsidR="006C223C">
        <w:t>,</w:t>
      </w:r>
      <w:r>
        <w:t xml:space="preserve"> </w:t>
      </w:r>
      <w:r w:rsidR="006C223C">
        <w:t xml:space="preserve">а также  работников, замещающих должности, не являющиеся </w:t>
      </w:r>
      <w:r>
        <w:t xml:space="preserve"> </w:t>
      </w:r>
    </w:p>
    <w:p w:rsidR="006C223C" w:rsidRDefault="00BF181F" w:rsidP="00D809B5">
      <w:pPr>
        <w:jc w:val="both"/>
      </w:pPr>
      <w:r>
        <w:t xml:space="preserve"> </w:t>
      </w:r>
      <w:r w:rsidR="006C223C">
        <w:t xml:space="preserve">должностями муниципальной </w:t>
      </w:r>
      <w:r>
        <w:t xml:space="preserve">  службы</w:t>
      </w:r>
      <w:proofErr w:type="gramStart"/>
      <w:r>
        <w:t xml:space="preserve"> ,</w:t>
      </w:r>
      <w:proofErr w:type="gramEnd"/>
      <w:r>
        <w:t xml:space="preserve"> в размере 1,15</w:t>
      </w:r>
      <w:r w:rsidR="006C223C">
        <w:t xml:space="preserve"> раза с 1 января</w:t>
      </w:r>
      <w:r>
        <w:t xml:space="preserve"> 2025</w:t>
      </w:r>
      <w:r w:rsidR="006C223C">
        <w:t>г.</w:t>
      </w:r>
    </w:p>
    <w:p w:rsidR="00BF181F" w:rsidRDefault="006C223C" w:rsidP="006C223C">
      <w:pPr>
        <w:pStyle w:val="af3"/>
        <w:spacing w:before="0" w:beforeAutospacing="0" w:after="0" w:afterAutospacing="0"/>
        <w:rPr>
          <w:spacing w:val="-2"/>
        </w:rPr>
      </w:pPr>
      <w:r>
        <w:t xml:space="preserve">  4.5.</w:t>
      </w:r>
      <w:r>
        <w:rPr>
          <w:b/>
          <w:spacing w:val="-2"/>
          <w:sz w:val="28"/>
          <w:szCs w:val="28"/>
        </w:rPr>
        <w:t xml:space="preserve"> </w:t>
      </w:r>
      <w:r>
        <w:rPr>
          <w:spacing w:val="-2"/>
        </w:rPr>
        <w:t xml:space="preserve">Утвердить общий объем бюджетных  ассигнований  на исполнение публичных </w:t>
      </w:r>
      <w:r w:rsidR="00BF181F">
        <w:rPr>
          <w:spacing w:val="-2"/>
        </w:rPr>
        <w:t xml:space="preserve"> </w:t>
      </w:r>
    </w:p>
    <w:p w:rsidR="006C223C" w:rsidRDefault="00BF181F" w:rsidP="006C223C">
      <w:pPr>
        <w:pStyle w:val="af3"/>
        <w:spacing w:before="0" w:beforeAutospacing="0" w:after="0" w:afterAutospacing="0"/>
        <w:rPr>
          <w:b/>
          <w:spacing w:val="-2"/>
          <w:sz w:val="28"/>
          <w:szCs w:val="28"/>
        </w:rPr>
      </w:pPr>
      <w:r>
        <w:rPr>
          <w:spacing w:val="-2"/>
        </w:rPr>
        <w:t xml:space="preserve">  </w:t>
      </w:r>
      <w:r w:rsidR="006C223C">
        <w:rPr>
          <w:spacing w:val="-2"/>
        </w:rPr>
        <w:t>нормативных  обязательств</w:t>
      </w:r>
      <w:r w:rsidR="006C223C">
        <w:rPr>
          <w:b/>
          <w:spacing w:val="-2"/>
          <w:sz w:val="28"/>
          <w:szCs w:val="28"/>
        </w:rPr>
        <w:t>:</w:t>
      </w:r>
    </w:p>
    <w:p w:rsidR="006C223C" w:rsidRDefault="00BF181F" w:rsidP="006C223C">
      <w:pPr>
        <w:pStyle w:val="af3"/>
        <w:spacing w:before="0" w:beforeAutospacing="0" w:after="0" w:afterAutospacing="0"/>
        <w:rPr>
          <w:b/>
          <w:spacing w:val="-2"/>
        </w:rPr>
      </w:pPr>
      <w:r>
        <w:rPr>
          <w:sz w:val="28"/>
          <w:szCs w:val="28"/>
        </w:rPr>
        <w:t xml:space="preserve">  </w:t>
      </w:r>
      <w:r w:rsidR="00DA4FB6">
        <w:t>на 2024 год в сумме   500</w:t>
      </w:r>
      <w:r w:rsidR="006C223C">
        <w:t> 000,00рублей;</w:t>
      </w:r>
    </w:p>
    <w:p w:rsidR="006C223C" w:rsidRDefault="00BF181F" w:rsidP="00BF181F">
      <w:pPr>
        <w:pStyle w:val="af3"/>
        <w:spacing w:before="0" w:beforeAutospacing="0" w:after="0" w:afterAutospacing="0"/>
      </w:pPr>
      <w:r>
        <w:t xml:space="preserve">  </w:t>
      </w:r>
      <w:r w:rsidR="00DA4FB6">
        <w:t xml:space="preserve">на 2025 год в сумме    </w:t>
      </w:r>
      <w:r w:rsidR="006C223C">
        <w:t>53</w:t>
      </w:r>
      <w:r w:rsidR="00DA4FB6">
        <w:t>6</w:t>
      </w:r>
      <w:r w:rsidR="006C223C">
        <w:t> 000,00 рублей;</w:t>
      </w:r>
    </w:p>
    <w:p w:rsidR="006C223C" w:rsidRDefault="006C223C" w:rsidP="006C223C">
      <w:pPr>
        <w:ind w:left="142"/>
        <w:jc w:val="both"/>
      </w:pPr>
      <w:r>
        <w:rPr>
          <w:spacing w:val="-2"/>
        </w:rPr>
        <w:t xml:space="preserve">на 2026 год в сумме  </w:t>
      </w:r>
      <w:r w:rsidR="00DA4FB6">
        <w:rPr>
          <w:spacing w:val="-2"/>
        </w:rPr>
        <w:t xml:space="preserve"> 573 440</w:t>
      </w:r>
      <w:r>
        <w:t>,00рублей;</w:t>
      </w:r>
    </w:p>
    <w:p w:rsidR="00A45DBD" w:rsidRDefault="00A45DBD" w:rsidP="006C223C">
      <w:pPr>
        <w:ind w:left="142"/>
        <w:jc w:val="center"/>
      </w:pPr>
    </w:p>
    <w:p w:rsidR="006C223C" w:rsidRDefault="006C223C" w:rsidP="006C223C">
      <w:pPr>
        <w:ind w:left="142"/>
        <w:jc w:val="center"/>
        <w:rPr>
          <w:b/>
          <w:bCs/>
        </w:rPr>
      </w:pPr>
      <w:r>
        <w:t>5</w:t>
      </w:r>
      <w:r>
        <w:rPr>
          <w:b/>
          <w:bCs/>
        </w:rPr>
        <w:t>. Межбюджетные трансферты бюджетам муниципальных образований</w:t>
      </w:r>
    </w:p>
    <w:p w:rsidR="006C223C" w:rsidRDefault="006C223C" w:rsidP="006C223C">
      <w:pPr>
        <w:ind w:left="142"/>
        <w:jc w:val="both"/>
      </w:pPr>
    </w:p>
    <w:p w:rsidR="006C223C" w:rsidRDefault="006C223C" w:rsidP="006C223C">
      <w:pPr>
        <w:ind w:left="142"/>
        <w:jc w:val="both"/>
      </w:pPr>
      <w:r>
        <w:t>5.1. Утвердить в бюджете Ям-</w:t>
      </w:r>
      <w:proofErr w:type="spellStart"/>
      <w:r>
        <w:t>Тесовского</w:t>
      </w:r>
      <w:proofErr w:type="spellEnd"/>
      <w:r>
        <w:t xml:space="preserve"> сельского поселения межбюджетные трансферты бюджету </w:t>
      </w:r>
      <w:proofErr w:type="spellStart"/>
      <w:r>
        <w:t>Лужского</w:t>
      </w:r>
      <w:proofErr w:type="spellEnd"/>
      <w:r>
        <w:t xml:space="preserve"> муниципального района</w:t>
      </w:r>
      <w:r w:rsidR="00944496">
        <w:t>,</w:t>
      </w:r>
      <w:r>
        <w:t xml:space="preserve">  на осуществление части полномочий  по решению вопросов местного значения в </w:t>
      </w:r>
      <w:r w:rsidR="00D809B5">
        <w:t xml:space="preserve"> </w:t>
      </w:r>
      <w:r>
        <w:t xml:space="preserve">соответствии с заключенными </w:t>
      </w:r>
      <w:r>
        <w:lastRenderedPageBreak/>
        <w:t>соглашениями в сумме</w:t>
      </w:r>
      <w:bookmarkStart w:id="3" w:name="_Toc164233669"/>
      <w:bookmarkStart w:id="4" w:name="_Toc164233621"/>
      <w:r w:rsidR="00D809B5">
        <w:t xml:space="preserve">    727 363,01</w:t>
      </w:r>
      <w:r>
        <w:t xml:space="preserve"> руб. в соответствии с з</w:t>
      </w:r>
      <w:r w:rsidR="00D809B5">
        <w:t>аключенными соглашениями на 2025</w:t>
      </w:r>
      <w:r>
        <w:t xml:space="preserve"> год.</w:t>
      </w:r>
    </w:p>
    <w:p w:rsidR="006C223C" w:rsidRDefault="006C223C" w:rsidP="006C223C">
      <w:pPr>
        <w:ind w:left="142"/>
        <w:rPr>
          <w:b/>
          <w:bCs/>
        </w:rPr>
      </w:pPr>
    </w:p>
    <w:p w:rsidR="006C223C" w:rsidRDefault="006C223C" w:rsidP="006C223C">
      <w:pPr>
        <w:ind w:left="142"/>
        <w:rPr>
          <w:b/>
          <w:bCs/>
        </w:rPr>
      </w:pPr>
    </w:p>
    <w:p w:rsidR="006C223C" w:rsidRDefault="00D809B5" w:rsidP="00D809B5">
      <w:pPr>
        <w:ind w:left="142"/>
        <w:jc w:val="center"/>
        <w:rPr>
          <w:b/>
          <w:bCs/>
        </w:rPr>
      </w:pPr>
      <w:r>
        <w:rPr>
          <w:b/>
          <w:bCs/>
        </w:rPr>
        <w:t xml:space="preserve">    </w:t>
      </w:r>
      <w:r w:rsidR="006C223C">
        <w:rPr>
          <w:b/>
          <w:bCs/>
        </w:rPr>
        <w:t>6. Муниципальные внутренние    заимствования Ям-</w:t>
      </w:r>
      <w:proofErr w:type="spellStart"/>
      <w:r w:rsidR="006C223C">
        <w:rPr>
          <w:b/>
          <w:bCs/>
        </w:rPr>
        <w:t>Тесовского</w:t>
      </w:r>
      <w:proofErr w:type="spellEnd"/>
      <w:r w:rsidR="006C223C">
        <w:rPr>
          <w:b/>
          <w:bCs/>
        </w:rPr>
        <w:t xml:space="preserve"> </w:t>
      </w:r>
      <w:r w:rsidR="006C223C">
        <w:rPr>
          <w:b/>
        </w:rPr>
        <w:t xml:space="preserve"> сельского поселения </w:t>
      </w:r>
      <w:proofErr w:type="spellStart"/>
      <w:r w:rsidR="006C223C">
        <w:rPr>
          <w:b/>
        </w:rPr>
        <w:t>Лужского</w:t>
      </w:r>
      <w:proofErr w:type="spellEnd"/>
      <w:r w:rsidR="006C223C">
        <w:rPr>
          <w:b/>
        </w:rPr>
        <w:t xml:space="preserve"> муниципального района Ленинградской области</w:t>
      </w:r>
      <w:r w:rsidR="006C223C">
        <w:rPr>
          <w:b/>
          <w:bCs/>
        </w:rPr>
        <w:t>.</w:t>
      </w:r>
    </w:p>
    <w:p w:rsidR="006C223C" w:rsidRDefault="006C223C" w:rsidP="00D809B5">
      <w:pPr>
        <w:ind w:left="142"/>
        <w:jc w:val="center"/>
        <w:rPr>
          <w:b/>
          <w:bCs/>
        </w:rPr>
      </w:pPr>
      <w:r>
        <w:rPr>
          <w:b/>
          <w:bCs/>
        </w:rPr>
        <w:t>Муниципальный внутренний долг Ям-</w:t>
      </w:r>
      <w:proofErr w:type="spellStart"/>
      <w:r>
        <w:rPr>
          <w:b/>
          <w:bCs/>
        </w:rPr>
        <w:t>Тесовского</w:t>
      </w:r>
      <w:proofErr w:type="spellEnd"/>
      <w:r>
        <w:rPr>
          <w:b/>
          <w:bCs/>
        </w:rPr>
        <w:t xml:space="preserve"> </w:t>
      </w:r>
      <w:r>
        <w:rPr>
          <w:b/>
        </w:rPr>
        <w:t xml:space="preserve"> сельского поселения</w:t>
      </w:r>
      <w:r w:rsidR="00D809B5">
        <w:rPr>
          <w:b/>
          <w:bCs/>
        </w:rPr>
        <w:t xml:space="preserve">   на 2025</w:t>
      </w:r>
      <w:r>
        <w:rPr>
          <w:b/>
          <w:bCs/>
        </w:rPr>
        <w:t>год</w:t>
      </w:r>
    </w:p>
    <w:p w:rsidR="006C223C" w:rsidRDefault="006C223C" w:rsidP="006C223C">
      <w:pPr>
        <w:jc w:val="both"/>
        <w:rPr>
          <w:b/>
          <w:bCs/>
        </w:rPr>
      </w:pPr>
    </w:p>
    <w:p w:rsidR="006C223C" w:rsidRDefault="006C223C" w:rsidP="006C223C">
      <w:pPr>
        <w:jc w:val="both"/>
      </w:pPr>
      <w:r>
        <w:t xml:space="preserve">  6.1. Установить верхний предел муниципального внутреннего долга </w:t>
      </w:r>
      <w:r>
        <w:rPr>
          <w:bCs/>
        </w:rPr>
        <w:t>Ям-</w:t>
      </w:r>
      <w:proofErr w:type="spellStart"/>
      <w:r>
        <w:rPr>
          <w:bCs/>
        </w:rPr>
        <w:t>Тесовского</w:t>
      </w:r>
      <w:proofErr w:type="spellEnd"/>
      <w:r>
        <w:rPr>
          <w:bCs/>
        </w:rPr>
        <w:t xml:space="preserve"> </w:t>
      </w:r>
      <w:r>
        <w:t xml:space="preserve">сельского поселения </w:t>
      </w:r>
      <w:proofErr w:type="spellStart"/>
      <w:r>
        <w:t>Лужского</w:t>
      </w:r>
      <w:proofErr w:type="spellEnd"/>
      <w:r>
        <w:t xml:space="preserve"> муниципального района Ленинградской  области </w:t>
      </w:r>
    </w:p>
    <w:p w:rsidR="006C223C" w:rsidRDefault="00D809B5" w:rsidP="006C223C">
      <w:pPr>
        <w:jc w:val="both"/>
      </w:pPr>
      <w:r>
        <w:t xml:space="preserve"> на 2025 </w:t>
      </w:r>
      <w:r w:rsidR="006C223C">
        <w:t>год  в сумме – 0,0 (ноль) рублей.</w:t>
      </w:r>
    </w:p>
    <w:p w:rsidR="006C223C" w:rsidRDefault="00D809B5" w:rsidP="006C223C">
      <w:pPr>
        <w:jc w:val="both"/>
      </w:pPr>
      <w:r>
        <w:t xml:space="preserve"> на 2026 </w:t>
      </w:r>
      <w:r w:rsidR="006C223C">
        <w:t>год  в сумме 0,0 (ноль</w:t>
      </w:r>
      <w:proofErr w:type="gramStart"/>
      <w:r w:rsidR="006C223C">
        <w:t>)р</w:t>
      </w:r>
      <w:proofErr w:type="gramEnd"/>
      <w:r w:rsidR="006C223C">
        <w:t>ублей.</w:t>
      </w:r>
    </w:p>
    <w:p w:rsidR="006C223C" w:rsidRDefault="00D809B5" w:rsidP="006C223C">
      <w:pPr>
        <w:jc w:val="both"/>
      </w:pPr>
      <w:r>
        <w:t xml:space="preserve"> на 2027 </w:t>
      </w:r>
      <w:r w:rsidR="006C223C">
        <w:t>год  в сумме 0,0 (ноль) рублей.</w:t>
      </w:r>
    </w:p>
    <w:p w:rsidR="006C223C" w:rsidRDefault="006C223C" w:rsidP="006C223C">
      <w:pPr>
        <w:ind w:left="142"/>
        <w:jc w:val="both"/>
      </w:pPr>
    </w:p>
    <w:p w:rsidR="006C223C" w:rsidRDefault="006C223C" w:rsidP="006C223C">
      <w:pPr>
        <w:ind w:left="142"/>
        <w:jc w:val="both"/>
      </w:pPr>
    </w:p>
    <w:p w:rsidR="006C223C" w:rsidRDefault="006C223C" w:rsidP="006C223C">
      <w:pPr>
        <w:ind w:left="142"/>
        <w:jc w:val="both"/>
      </w:pPr>
      <w:r>
        <w:t xml:space="preserve">6.2. </w:t>
      </w:r>
      <w:proofErr w:type="gramStart"/>
      <w:r>
        <w:t>Предоставить право</w:t>
      </w:r>
      <w:r w:rsidR="00944496">
        <w:t>,</w:t>
      </w:r>
      <w:r>
        <w:t xml:space="preserve"> администрации </w:t>
      </w:r>
      <w:r>
        <w:rPr>
          <w:bCs/>
        </w:rPr>
        <w:t>Ям-</w:t>
      </w:r>
      <w:proofErr w:type="spellStart"/>
      <w:r>
        <w:rPr>
          <w:bCs/>
        </w:rPr>
        <w:t>Тесовского</w:t>
      </w:r>
      <w:proofErr w:type="spellEnd"/>
      <w:r>
        <w:rPr>
          <w:bCs/>
        </w:rPr>
        <w:t xml:space="preserve"> </w:t>
      </w:r>
      <w:r>
        <w:t xml:space="preserve">сельского поселения </w:t>
      </w:r>
      <w:proofErr w:type="spellStart"/>
      <w:r>
        <w:t>Лужского</w:t>
      </w:r>
      <w:proofErr w:type="spellEnd"/>
      <w:r>
        <w:t xml:space="preserve"> муниципального райо</w:t>
      </w:r>
      <w:r w:rsidR="00D809B5">
        <w:t>на Ленинградской  области</w:t>
      </w:r>
      <w:r w:rsidR="00944496">
        <w:t>,</w:t>
      </w:r>
      <w:r w:rsidR="00D809B5">
        <w:t xml:space="preserve"> в 2025-2027 </w:t>
      </w:r>
      <w:r>
        <w:t xml:space="preserve"> годах осуществлять заимствования </w:t>
      </w:r>
      <w:r>
        <w:rPr>
          <w:bCs/>
        </w:rPr>
        <w:t>Ям-</w:t>
      </w:r>
      <w:proofErr w:type="spellStart"/>
      <w:r>
        <w:rPr>
          <w:bCs/>
        </w:rPr>
        <w:t>Тесовского</w:t>
      </w:r>
      <w:proofErr w:type="spellEnd"/>
      <w:r>
        <w:rPr>
          <w:bCs/>
        </w:rPr>
        <w:t xml:space="preserve"> </w:t>
      </w:r>
      <w:r>
        <w:t xml:space="preserve">сельского поселения в порядке, установленном бюджетными законодательствами Российской Федерации и в соответствии с Программой муниципальных внутренних заимствований </w:t>
      </w:r>
      <w:r>
        <w:rPr>
          <w:bCs/>
        </w:rPr>
        <w:t>Ям-</w:t>
      </w:r>
      <w:proofErr w:type="spellStart"/>
      <w:r>
        <w:rPr>
          <w:bCs/>
        </w:rPr>
        <w:t>Тесовского</w:t>
      </w:r>
      <w:proofErr w:type="spellEnd"/>
      <w:r>
        <w:rPr>
          <w:bCs/>
        </w:rPr>
        <w:t xml:space="preserve"> </w:t>
      </w:r>
      <w:r>
        <w:t>сельского поселения на 202</w:t>
      </w:r>
      <w:r w:rsidR="00C842F0">
        <w:t>5</w:t>
      </w:r>
      <w:r>
        <w:t>-202</w:t>
      </w:r>
      <w:r w:rsidR="00C842F0">
        <w:t>7</w:t>
      </w:r>
      <w:r>
        <w:t xml:space="preserve"> годах с учетом предельной величины муниципального  долга </w:t>
      </w:r>
      <w:r>
        <w:rPr>
          <w:bCs/>
        </w:rPr>
        <w:t>Ям-</w:t>
      </w:r>
      <w:proofErr w:type="spellStart"/>
      <w:r>
        <w:rPr>
          <w:bCs/>
        </w:rPr>
        <w:t>Тесовского</w:t>
      </w:r>
      <w:proofErr w:type="spellEnd"/>
      <w:r>
        <w:rPr>
          <w:bCs/>
        </w:rPr>
        <w:t xml:space="preserve"> </w:t>
      </w:r>
      <w:r>
        <w:t xml:space="preserve"> сельского поселения </w:t>
      </w:r>
      <w:proofErr w:type="spellStart"/>
      <w:r>
        <w:t>Лужского</w:t>
      </w:r>
      <w:proofErr w:type="spellEnd"/>
      <w:r>
        <w:t xml:space="preserve"> муниципального района Ленинградской  области.</w:t>
      </w:r>
      <w:proofErr w:type="gramEnd"/>
    </w:p>
    <w:p w:rsidR="006C223C" w:rsidRDefault="006C223C" w:rsidP="006C223C">
      <w:pPr>
        <w:ind w:left="142"/>
        <w:jc w:val="both"/>
      </w:pPr>
      <w:r>
        <w:t>6.3. Уст</w:t>
      </w:r>
      <w:r w:rsidR="00D809B5">
        <w:t>ановить, что привлекаемые в 2025-2027</w:t>
      </w:r>
      <w:r>
        <w:t xml:space="preserve">  годах заемные средства направляются на финансирование дефицита бюджета </w:t>
      </w:r>
      <w:r>
        <w:rPr>
          <w:bCs/>
        </w:rPr>
        <w:t>Ям-</w:t>
      </w:r>
      <w:proofErr w:type="spellStart"/>
      <w:r>
        <w:rPr>
          <w:bCs/>
        </w:rPr>
        <w:t>Тесовского</w:t>
      </w:r>
      <w:proofErr w:type="spellEnd"/>
      <w:r>
        <w:rPr>
          <w:bCs/>
        </w:rPr>
        <w:t xml:space="preserve"> </w:t>
      </w:r>
      <w:r>
        <w:t xml:space="preserve">сельского поселения </w:t>
      </w:r>
      <w:proofErr w:type="spellStart"/>
      <w:r>
        <w:t>Лужского</w:t>
      </w:r>
      <w:proofErr w:type="spellEnd"/>
      <w:r>
        <w:t xml:space="preserve"> муниципальног</w:t>
      </w:r>
      <w:r w:rsidR="00944496">
        <w:t>о района Ленинградской  области</w:t>
      </w:r>
      <w:r>
        <w:t xml:space="preserve">, на покрытие временного кассового разрыва, возникающего при исполнении местного бюджета </w:t>
      </w:r>
      <w:r>
        <w:rPr>
          <w:bCs/>
        </w:rPr>
        <w:t>Ям-</w:t>
      </w:r>
      <w:proofErr w:type="spellStart"/>
      <w:r>
        <w:rPr>
          <w:bCs/>
        </w:rPr>
        <w:t>Тесовского</w:t>
      </w:r>
      <w:proofErr w:type="spellEnd"/>
      <w:r>
        <w:rPr>
          <w:bCs/>
        </w:rPr>
        <w:t xml:space="preserve"> </w:t>
      </w:r>
      <w:r>
        <w:t>сельского поселения.</w:t>
      </w:r>
    </w:p>
    <w:bookmarkEnd w:id="3"/>
    <w:p w:rsidR="006C223C" w:rsidRDefault="006C223C" w:rsidP="006C223C">
      <w:pPr>
        <w:pStyle w:val="af3"/>
        <w:shd w:val="clear" w:color="auto" w:fill="FFFFFF" w:themeFill="background1"/>
        <w:spacing w:before="0" w:beforeAutospacing="0" w:after="0" w:afterAutospacing="0" w:line="360" w:lineRule="atLeast"/>
        <w:jc w:val="center"/>
        <w:textAlignment w:val="baseline"/>
        <w:rPr>
          <w:b/>
          <w:bCs/>
          <w:color w:val="444444"/>
          <w:bdr w:val="none" w:sz="0" w:space="0" w:color="auto" w:frame="1"/>
        </w:rPr>
      </w:pPr>
    </w:p>
    <w:p w:rsidR="006C223C" w:rsidRDefault="006C223C" w:rsidP="006C223C">
      <w:pPr>
        <w:pStyle w:val="af3"/>
        <w:shd w:val="clear" w:color="auto" w:fill="FFFFFF" w:themeFill="background1"/>
        <w:spacing w:before="0" w:beforeAutospacing="0" w:after="0" w:afterAutospacing="0" w:line="360" w:lineRule="atLeast"/>
        <w:jc w:val="center"/>
        <w:textAlignment w:val="baseline"/>
        <w:rPr>
          <w:color w:val="444444"/>
        </w:rPr>
      </w:pPr>
      <w:r>
        <w:rPr>
          <w:b/>
          <w:bCs/>
          <w:color w:val="444444"/>
          <w:bdr w:val="none" w:sz="0" w:space="0" w:color="auto" w:frame="1"/>
        </w:rPr>
        <w:t>7. Особенности исполнения бюджета Ям-</w:t>
      </w:r>
      <w:proofErr w:type="spellStart"/>
      <w:r>
        <w:rPr>
          <w:b/>
          <w:bCs/>
          <w:color w:val="444444"/>
          <w:bdr w:val="none" w:sz="0" w:space="0" w:color="auto" w:frame="1"/>
        </w:rPr>
        <w:t>Тесовского</w:t>
      </w:r>
      <w:proofErr w:type="spellEnd"/>
      <w:r>
        <w:rPr>
          <w:b/>
          <w:bCs/>
          <w:color w:val="444444"/>
          <w:bdr w:val="none" w:sz="0" w:space="0" w:color="auto" w:frame="1"/>
        </w:rPr>
        <w:t xml:space="preserve"> сельского поселения                                  на 202</w:t>
      </w:r>
      <w:r w:rsidR="00D809B5">
        <w:rPr>
          <w:b/>
          <w:bCs/>
          <w:color w:val="444444"/>
          <w:bdr w:val="none" w:sz="0" w:space="0" w:color="auto" w:frame="1"/>
        </w:rPr>
        <w:t>5  год и плановый период 2026 и 2027</w:t>
      </w:r>
      <w:r>
        <w:rPr>
          <w:b/>
          <w:bCs/>
          <w:color w:val="444444"/>
          <w:bdr w:val="none" w:sz="0" w:space="0" w:color="auto" w:frame="1"/>
        </w:rPr>
        <w:t xml:space="preserve"> годов.</w:t>
      </w:r>
    </w:p>
    <w:p w:rsidR="006C223C" w:rsidRDefault="006C223C" w:rsidP="006C223C">
      <w:pPr>
        <w:pStyle w:val="af3"/>
        <w:shd w:val="clear" w:color="auto" w:fill="FFFFFF" w:themeFill="background1"/>
        <w:spacing w:before="0" w:beforeAutospacing="0" w:after="0" w:afterAutospacing="0" w:line="360" w:lineRule="atLeast"/>
        <w:jc w:val="both"/>
        <w:textAlignment w:val="baseline"/>
        <w:rPr>
          <w:color w:val="000000"/>
          <w:bdr w:val="none" w:sz="0" w:space="0" w:color="auto" w:frame="1"/>
        </w:rPr>
      </w:pPr>
    </w:p>
    <w:p w:rsidR="006C223C" w:rsidRDefault="006C223C" w:rsidP="006C223C">
      <w:pPr>
        <w:pStyle w:val="af3"/>
        <w:shd w:val="clear" w:color="auto" w:fill="FFFFFF" w:themeFill="background1"/>
        <w:spacing w:before="0" w:beforeAutospacing="0" w:after="0" w:afterAutospacing="0"/>
        <w:jc w:val="both"/>
        <w:textAlignment w:val="baseline"/>
        <w:rPr>
          <w:color w:val="444444"/>
        </w:rPr>
      </w:pPr>
      <w:r>
        <w:rPr>
          <w:color w:val="000000"/>
          <w:bdr w:val="none" w:sz="0" w:space="0" w:color="auto" w:frame="1"/>
        </w:rPr>
        <w:t xml:space="preserve">7.1. </w:t>
      </w:r>
      <w:proofErr w:type="gramStart"/>
      <w:r>
        <w:rPr>
          <w:color w:val="000000"/>
          <w:bdr w:val="none" w:sz="0" w:space="0" w:color="auto" w:frame="1"/>
        </w:rPr>
        <w:t xml:space="preserve">Установить, что в  соответствии с пунктом 8 статьи 217 Бюджетного кодекса Российской Федерации и </w:t>
      </w:r>
      <w:r>
        <w:rPr>
          <w:bdr w:val="none" w:sz="0" w:space="0" w:color="auto" w:frame="1"/>
        </w:rPr>
        <w:t>статьей 32</w:t>
      </w:r>
      <w:r>
        <w:rPr>
          <w:color w:val="000000"/>
          <w:bdr w:val="none" w:sz="0" w:space="0" w:color="auto" w:frame="1"/>
        </w:rPr>
        <w:t> </w:t>
      </w:r>
      <w:r>
        <w:rPr>
          <w:color w:val="444444"/>
        </w:rPr>
        <w:t>Положения о бюджетном процессе в муници</w:t>
      </w:r>
      <w:r w:rsidR="00D809B5">
        <w:rPr>
          <w:color w:val="444444"/>
        </w:rPr>
        <w:t>пальном образовании</w:t>
      </w:r>
      <w:r>
        <w:rPr>
          <w:color w:val="444444"/>
        </w:rPr>
        <w:t xml:space="preserve"> Ям-</w:t>
      </w:r>
      <w:proofErr w:type="spellStart"/>
      <w:r>
        <w:rPr>
          <w:color w:val="444444"/>
        </w:rPr>
        <w:t>Тесовское</w:t>
      </w:r>
      <w:proofErr w:type="spellEnd"/>
      <w:r>
        <w:rPr>
          <w:color w:val="444444"/>
        </w:rPr>
        <w:t xml:space="preserve"> сельское поселение </w:t>
      </w:r>
      <w:proofErr w:type="spellStart"/>
      <w:r>
        <w:rPr>
          <w:color w:val="444444"/>
        </w:rPr>
        <w:t>Лужского</w:t>
      </w:r>
      <w:proofErr w:type="spellEnd"/>
      <w:r>
        <w:rPr>
          <w:color w:val="444444"/>
        </w:rPr>
        <w:t xml:space="preserve"> муниципального района Ленинградской области»</w:t>
      </w:r>
      <w:r>
        <w:rPr>
          <w:color w:val="000000"/>
          <w:bdr w:val="none" w:sz="0" w:space="0" w:color="auto" w:frame="1"/>
        </w:rPr>
        <w:t>, утвержденного решением совета депутатов муниципального образования Ям-</w:t>
      </w:r>
      <w:proofErr w:type="spellStart"/>
      <w:r>
        <w:rPr>
          <w:color w:val="000000"/>
          <w:bdr w:val="none" w:sz="0" w:space="0" w:color="auto" w:frame="1"/>
        </w:rPr>
        <w:t>Тесовское</w:t>
      </w:r>
      <w:proofErr w:type="spellEnd"/>
      <w:r>
        <w:rPr>
          <w:color w:val="000000"/>
          <w:bdr w:val="none" w:sz="0" w:space="0" w:color="auto" w:frame="1"/>
        </w:rPr>
        <w:t xml:space="preserve">  сельское поселение </w:t>
      </w:r>
      <w:proofErr w:type="spellStart"/>
      <w:r>
        <w:rPr>
          <w:color w:val="000000"/>
          <w:bdr w:val="none" w:sz="0" w:space="0" w:color="auto" w:frame="1"/>
        </w:rPr>
        <w:t>Лужского</w:t>
      </w:r>
      <w:proofErr w:type="spellEnd"/>
      <w:r>
        <w:rPr>
          <w:color w:val="000000"/>
          <w:bdr w:val="none" w:sz="0" w:space="0" w:color="auto" w:frame="1"/>
        </w:rPr>
        <w:t xml:space="preserve"> района Ленинградской области  от </w:t>
      </w:r>
      <w:r w:rsidR="00D809B5">
        <w:t xml:space="preserve">28.08.2019 г. № 242  </w:t>
      </w:r>
      <w:r>
        <w:t>«Об утверждении  Положения о бюджетном процессе  в Ям-</w:t>
      </w:r>
      <w:proofErr w:type="spellStart"/>
      <w:r>
        <w:t>Тесовском</w:t>
      </w:r>
      <w:proofErr w:type="spellEnd"/>
      <w:r>
        <w:t xml:space="preserve"> сельском поселении</w:t>
      </w:r>
      <w:r>
        <w:rPr>
          <w:color w:val="000000"/>
          <w:bdr w:val="none" w:sz="0" w:space="0" w:color="auto" w:frame="1"/>
        </w:rPr>
        <w:t>, в ходе</w:t>
      </w:r>
      <w:proofErr w:type="gramEnd"/>
      <w:r>
        <w:rPr>
          <w:color w:val="000000"/>
          <w:bdr w:val="none" w:sz="0" w:space="0" w:color="auto" w:frame="1"/>
        </w:rPr>
        <w:t xml:space="preserve"> исполнения настоящего решения изменения в сводную б</w:t>
      </w:r>
      <w:r w:rsidR="00D809B5">
        <w:rPr>
          <w:color w:val="000000"/>
          <w:bdr w:val="none" w:sz="0" w:space="0" w:color="auto" w:frame="1"/>
        </w:rPr>
        <w:t>юджетную роспись бюджета на 2025</w:t>
      </w:r>
      <w:r>
        <w:rPr>
          <w:color w:val="000000"/>
          <w:bdr w:val="none" w:sz="0" w:space="0" w:color="auto" w:frame="1"/>
        </w:rPr>
        <w:t xml:space="preserve"> год и н</w:t>
      </w:r>
      <w:r w:rsidR="00D809B5">
        <w:rPr>
          <w:color w:val="000000"/>
          <w:bdr w:val="none" w:sz="0" w:space="0" w:color="auto" w:frame="1"/>
        </w:rPr>
        <w:t>а плановый период 2026 - 2027</w:t>
      </w:r>
      <w:r>
        <w:rPr>
          <w:color w:val="000000"/>
          <w:bdr w:val="none" w:sz="0" w:space="0" w:color="auto" w:frame="1"/>
        </w:rPr>
        <w:t xml:space="preserve"> годов вносятся по следующим основаниям без внесения изменений в настоящее решение:</w:t>
      </w:r>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proofErr w:type="gramStart"/>
      <w:r>
        <w:rPr>
          <w:color w:val="000000"/>
          <w:bdr w:val="none" w:sz="0" w:space="0" w:color="auto" w:frame="1"/>
        </w:rPr>
        <w:t>В</w:t>
      </w:r>
      <w:r w:rsidR="006C223C">
        <w:rPr>
          <w:color w:val="000000"/>
          <w:bdr w:val="none" w:sz="0" w:space="0" w:color="auto" w:frame="1"/>
        </w:rPr>
        <w:t xml:space="preserve">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w:t>
      </w:r>
      <w:proofErr w:type="spellStart"/>
      <w:r w:rsidR="006C223C">
        <w:rPr>
          <w:color w:val="000000"/>
          <w:bdr w:val="none" w:sz="0" w:space="0" w:color="auto" w:frame="1"/>
        </w:rPr>
        <w:t>софинансирования</w:t>
      </w:r>
      <w:proofErr w:type="spellEnd"/>
      <w:r w:rsidR="006C223C">
        <w:rPr>
          <w:color w:val="000000"/>
          <w:bdr w:val="none" w:sz="0" w:space="0" w:color="auto" w:frame="1"/>
        </w:rPr>
        <w:t>, установленных для получения субсидий, предоставляемых бюджету муниципального образования из федерального бюджета и областного бюджета Ленинградской области в пределах объема бюджетных ассигнований, предусмотренных главному распорядителю бюджетных средств бюджета муниципального образования;</w:t>
      </w:r>
      <w:proofErr w:type="gramEnd"/>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proofErr w:type="gramStart"/>
      <w:r>
        <w:rPr>
          <w:color w:val="000000"/>
          <w:bdr w:val="none" w:sz="0" w:space="0" w:color="auto" w:frame="1"/>
        </w:rPr>
        <w:t>В</w:t>
      </w:r>
      <w:r w:rsidR="006C223C">
        <w:rPr>
          <w:color w:val="000000"/>
          <w:bdr w:val="none" w:sz="0" w:space="0" w:color="auto" w:frame="1"/>
        </w:rPr>
        <w:t xml:space="preserve"> случаях распределения средств целевых межбюджетных трансфертов (и их остатков) из федерального бюджета, из областного бюджета Ленинградской области, из бюджета </w:t>
      </w:r>
      <w:proofErr w:type="spellStart"/>
      <w:r w:rsidR="006C223C">
        <w:rPr>
          <w:color w:val="000000"/>
          <w:bdr w:val="none" w:sz="0" w:space="0" w:color="auto" w:frame="1"/>
        </w:rPr>
        <w:t>Лужского</w:t>
      </w:r>
      <w:proofErr w:type="spellEnd"/>
      <w:r w:rsidR="006C223C">
        <w:rPr>
          <w:color w:val="000000"/>
          <w:bdr w:val="none" w:sz="0" w:space="0" w:color="auto" w:frame="1"/>
        </w:rPr>
        <w:t xml:space="preserve"> муниципального района (сверх утвержденных решением о бюджете доходов) на осуществление отдельных целевых расходов на основании федеральных, областных законов и (или) нормативных правовых актов Президента Российской Федерации и Правительства Российской Федерации, Правительства Ленинградской области, администрации </w:t>
      </w:r>
      <w:proofErr w:type="spellStart"/>
      <w:r w:rsidR="006C223C">
        <w:rPr>
          <w:color w:val="000000"/>
          <w:bdr w:val="none" w:sz="0" w:space="0" w:color="auto" w:frame="1"/>
        </w:rPr>
        <w:t>Лужского</w:t>
      </w:r>
      <w:proofErr w:type="spellEnd"/>
      <w:r w:rsidR="006C223C">
        <w:rPr>
          <w:color w:val="000000"/>
          <w:bdr w:val="none" w:sz="0" w:space="0" w:color="auto" w:frame="1"/>
        </w:rPr>
        <w:t xml:space="preserve"> муниципального района, а также</w:t>
      </w:r>
      <w:proofErr w:type="gramEnd"/>
      <w:r w:rsidR="006C223C">
        <w:rPr>
          <w:color w:val="000000"/>
          <w:bdr w:val="none" w:sz="0" w:space="0" w:color="auto" w:frame="1"/>
        </w:rPr>
        <w:t xml:space="preserve"> заключенных соглашений;</w:t>
      </w:r>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r>
        <w:rPr>
          <w:color w:val="000000"/>
          <w:bdr w:val="none" w:sz="0" w:space="0" w:color="auto" w:frame="1"/>
        </w:rPr>
        <w:lastRenderedPageBreak/>
        <w:t>В</w:t>
      </w:r>
      <w:r w:rsidR="006C223C">
        <w:rPr>
          <w:color w:val="000000"/>
          <w:bdr w:val="none" w:sz="0" w:space="0" w:color="auto" w:frame="1"/>
        </w:rPr>
        <w:t xml:space="preserve"> случаях перераспределения бюджетных ассигнований между главными распорядителями бюджетных средств бюджета муниципального образования, между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муниципальных программ муниципального образования, после внесения изменений в муниципальные программы муниципального образования;</w:t>
      </w:r>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proofErr w:type="gramStart"/>
      <w:r>
        <w:rPr>
          <w:color w:val="000000"/>
          <w:bdr w:val="none" w:sz="0" w:space="0" w:color="auto" w:frame="1"/>
        </w:rPr>
        <w:t>В</w:t>
      </w:r>
      <w:r w:rsidR="006C223C">
        <w:rPr>
          <w:color w:val="000000"/>
          <w:bdr w:val="none" w:sz="0" w:space="0" w:color="auto" w:frame="1"/>
        </w:rPr>
        <w:t xml:space="preserve">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бюджета муниципального образования, на сумму денежных взысканий (штрафов) за нарушение условий договоров (соглашений) о предоставлении субсидий, иных межбюджетных трансфертов бюджету муниципального образования из федерального, областного, районного бюджетов, подлежащую возврату в федеральный, областной</w:t>
      </w:r>
      <w:proofErr w:type="gramEnd"/>
      <w:r w:rsidR="006C223C">
        <w:rPr>
          <w:color w:val="000000"/>
          <w:bdr w:val="none" w:sz="0" w:space="0" w:color="auto" w:frame="1"/>
        </w:rPr>
        <w:t xml:space="preserve">, </w:t>
      </w:r>
      <w:proofErr w:type="gramStart"/>
      <w:r w:rsidR="006C223C">
        <w:rPr>
          <w:color w:val="000000"/>
          <w:bdr w:val="none" w:sz="0" w:space="0" w:color="auto" w:frame="1"/>
        </w:rPr>
        <w:t>районный</w:t>
      </w:r>
      <w:proofErr w:type="gramEnd"/>
      <w:r w:rsidR="006C223C">
        <w:rPr>
          <w:color w:val="000000"/>
          <w:bdr w:val="none" w:sz="0" w:space="0" w:color="auto" w:frame="1"/>
        </w:rPr>
        <w:t xml:space="preserve"> бюджеты;</w:t>
      </w:r>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proofErr w:type="gramStart"/>
      <w:r>
        <w:rPr>
          <w:color w:val="000000"/>
          <w:bdr w:val="none" w:sz="0" w:space="0" w:color="auto" w:frame="1"/>
        </w:rPr>
        <w:t>В</w:t>
      </w:r>
      <w:r w:rsidR="006C223C">
        <w:rPr>
          <w:color w:val="000000"/>
          <w:bdr w:val="none" w:sz="0" w:space="0" w:color="auto" w:frame="1"/>
        </w:rPr>
        <w:t xml:space="preserve">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административных платежей,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w:t>
      </w:r>
      <w:proofErr w:type="gramEnd"/>
      <w:r w:rsidR="006C223C">
        <w:rPr>
          <w:color w:val="000000"/>
          <w:bdr w:val="none" w:sz="0" w:space="0" w:color="auto" w:frame="1"/>
        </w:rPr>
        <w:t xml:space="preserve"> распорядителю бюджетных средств бюджета муниципального образования в текущем финансовом году;</w:t>
      </w:r>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r>
        <w:rPr>
          <w:color w:val="000000"/>
          <w:bdr w:val="none" w:sz="0" w:space="0" w:color="auto" w:frame="1"/>
        </w:rPr>
        <w:t>В</w:t>
      </w:r>
      <w:r w:rsidR="006C223C">
        <w:rPr>
          <w:color w:val="000000"/>
          <w:bdr w:val="none" w:sz="0" w:space="0" w:color="auto" w:frame="1"/>
        </w:rPr>
        <w:t xml:space="preserve"> случаях перераспределения бюджетных ассигнований между разделами, подразделами, целевыми статьями и видами расходов классификации расходов бюджетов в случае реорганизации (создания) муниципального учреждения;</w:t>
      </w:r>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proofErr w:type="gramStart"/>
      <w:r>
        <w:rPr>
          <w:color w:val="000000"/>
          <w:bdr w:val="none" w:sz="0" w:space="0" w:color="auto" w:frame="1"/>
        </w:rPr>
        <w:t>П</w:t>
      </w:r>
      <w:r w:rsidR="006C223C">
        <w:rPr>
          <w:color w:val="000000"/>
          <w:bdr w:val="none" w:sz="0" w:space="0" w:color="auto" w:frame="1"/>
        </w:rPr>
        <w:t>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в форме субсидий, субвенций и иных межбюджетных трансфертов, имеющих целевое назначение, по кодам разделов, подразделов, целевых статей, видов расходов;</w:t>
      </w:r>
      <w:proofErr w:type="gramEnd"/>
    </w:p>
    <w:p w:rsidR="006C223C" w:rsidRDefault="00516B9F" w:rsidP="006C223C">
      <w:pPr>
        <w:pStyle w:val="af3"/>
        <w:numPr>
          <w:ilvl w:val="0"/>
          <w:numId w:val="1"/>
        </w:numPr>
        <w:shd w:val="clear" w:color="auto" w:fill="FFFFFF" w:themeFill="background1"/>
        <w:spacing w:before="0" w:beforeAutospacing="0" w:after="0" w:afterAutospacing="0"/>
        <w:ind w:left="270"/>
        <w:jc w:val="both"/>
        <w:textAlignment w:val="baseline"/>
        <w:rPr>
          <w:color w:val="444444"/>
        </w:rPr>
      </w:pPr>
      <w:r>
        <w:rPr>
          <w:color w:val="000000"/>
          <w:bdr w:val="none" w:sz="0" w:space="0" w:color="auto" w:frame="1"/>
        </w:rPr>
        <w:t>П</w:t>
      </w:r>
      <w:r w:rsidR="006C223C">
        <w:rPr>
          <w:color w:val="000000"/>
          <w:bdr w:val="none" w:sz="0" w:space="0" w:color="auto" w:frame="1"/>
        </w:rPr>
        <w:t>ри внесении финансовым органом Ленинградской области изменений в порядок применения бюджетной классификации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w:t>
      </w:r>
    </w:p>
    <w:p w:rsidR="006C223C" w:rsidRDefault="006C223C" w:rsidP="006C223C">
      <w:pPr>
        <w:pStyle w:val="2"/>
        <w:ind w:left="142"/>
        <w:jc w:val="center"/>
        <w:rPr>
          <w:sz w:val="24"/>
        </w:rPr>
      </w:pPr>
      <w:r>
        <w:rPr>
          <w:sz w:val="24"/>
        </w:rPr>
        <w:t>8 .  Вступление в силу настоящего решения</w:t>
      </w:r>
    </w:p>
    <w:p w:rsidR="006C223C" w:rsidRDefault="006C223C" w:rsidP="006C223C">
      <w:pPr>
        <w:ind w:left="142"/>
        <w:jc w:val="both"/>
      </w:pPr>
    </w:p>
    <w:p w:rsidR="006C223C" w:rsidRDefault="006C223C" w:rsidP="00D809B5">
      <w:pPr>
        <w:shd w:val="clear" w:color="auto" w:fill="FFFFFF"/>
        <w:ind w:left="142"/>
        <w:jc w:val="both"/>
      </w:pPr>
      <w:r>
        <w:t>8.1. Главе муниципального образования Ям-</w:t>
      </w:r>
      <w:proofErr w:type="spellStart"/>
      <w:r>
        <w:t>Тесовское</w:t>
      </w:r>
      <w:proofErr w:type="spellEnd"/>
      <w:r>
        <w:t xml:space="preserve"> сельское поселение С.П. </w:t>
      </w:r>
      <w:proofErr w:type="spellStart"/>
      <w:r>
        <w:t>Клементьеву</w:t>
      </w:r>
      <w:proofErr w:type="spellEnd"/>
      <w:r>
        <w:t xml:space="preserve"> назначить и провести в соответствии с действующим законодательством публичные слушания по прое</w:t>
      </w:r>
      <w:r w:rsidR="00516B9F">
        <w:t>кту решения совета депутатов «</w:t>
      </w:r>
      <w:r>
        <w:rPr>
          <w:bCs/>
          <w:color w:val="000000"/>
          <w:spacing w:val="-10"/>
        </w:rPr>
        <w:t xml:space="preserve">О  проекте бюджета  </w:t>
      </w:r>
      <w:r w:rsidR="00D809B5">
        <w:rPr>
          <w:bCs/>
          <w:color w:val="000000"/>
          <w:spacing w:val="-10"/>
        </w:rPr>
        <w:t xml:space="preserve">                  </w:t>
      </w:r>
      <w:r>
        <w:rPr>
          <w:bCs/>
          <w:color w:val="000000"/>
          <w:spacing w:val="-10"/>
        </w:rPr>
        <w:t>Ям-</w:t>
      </w:r>
      <w:proofErr w:type="spellStart"/>
      <w:r>
        <w:rPr>
          <w:bCs/>
          <w:color w:val="000000"/>
          <w:spacing w:val="-10"/>
        </w:rPr>
        <w:t>Тесовского</w:t>
      </w:r>
      <w:proofErr w:type="spellEnd"/>
      <w:r>
        <w:rPr>
          <w:bCs/>
          <w:color w:val="000000"/>
          <w:spacing w:val="-10"/>
        </w:rPr>
        <w:t xml:space="preserve"> сельского поселения </w:t>
      </w:r>
      <w:proofErr w:type="spellStart"/>
      <w:r>
        <w:rPr>
          <w:bCs/>
          <w:color w:val="000000"/>
          <w:spacing w:val="-10"/>
        </w:rPr>
        <w:t>Лужского</w:t>
      </w:r>
      <w:proofErr w:type="spellEnd"/>
      <w:r>
        <w:rPr>
          <w:bCs/>
          <w:color w:val="000000"/>
          <w:spacing w:val="-10"/>
        </w:rPr>
        <w:t xml:space="preserve"> муниципального    райо</w:t>
      </w:r>
      <w:r w:rsidR="00D809B5">
        <w:rPr>
          <w:bCs/>
          <w:color w:val="000000"/>
          <w:spacing w:val="-10"/>
        </w:rPr>
        <w:t xml:space="preserve">на Ленинградской области на 2025 </w:t>
      </w:r>
      <w:r>
        <w:rPr>
          <w:bCs/>
          <w:color w:val="000000"/>
          <w:spacing w:val="-10"/>
        </w:rPr>
        <w:t xml:space="preserve">год  </w:t>
      </w:r>
      <w:r w:rsidR="00D809B5">
        <w:t xml:space="preserve">и на плановый период  2026 и 2027 </w:t>
      </w:r>
      <w:proofErr w:type="spellStart"/>
      <w:r>
        <w:t>г</w:t>
      </w:r>
      <w:proofErr w:type="gramStart"/>
      <w:r>
        <w:t>.г</w:t>
      </w:r>
      <w:proofErr w:type="spellEnd"/>
      <w:proofErr w:type="gramEnd"/>
      <w:r>
        <w:t>»</w:t>
      </w:r>
    </w:p>
    <w:p w:rsidR="006C223C" w:rsidRDefault="006C223C" w:rsidP="00D809B5">
      <w:pPr>
        <w:ind w:left="142"/>
        <w:jc w:val="both"/>
      </w:pPr>
      <w:r>
        <w:t>8.2. Настоящее решение подлежит официальному опубликованию в газете «</w:t>
      </w:r>
      <w:proofErr w:type="spellStart"/>
      <w:r>
        <w:t>Лужская</w:t>
      </w:r>
      <w:proofErr w:type="spellEnd"/>
      <w:r>
        <w:t xml:space="preserve"> правда»</w:t>
      </w:r>
      <w:bookmarkStart w:id="5" w:name="_Toc164233679"/>
      <w:bookmarkStart w:id="6" w:name="_Toc164233611"/>
      <w:bookmarkEnd w:id="4"/>
      <w:bookmarkEnd w:id="5"/>
      <w:bookmarkEnd w:id="6"/>
      <w:r w:rsidR="00516B9F">
        <w:t xml:space="preserve"> </w:t>
      </w:r>
      <w:r>
        <w:t>(без приложений) и на официальном сайте МО Ям-</w:t>
      </w:r>
      <w:proofErr w:type="spellStart"/>
      <w:r>
        <w:t>Тесовское</w:t>
      </w:r>
      <w:proofErr w:type="spellEnd"/>
      <w:r>
        <w:t xml:space="preserve"> сельское поселение.</w:t>
      </w:r>
    </w:p>
    <w:p w:rsidR="006C223C" w:rsidRDefault="006C223C" w:rsidP="00D809B5">
      <w:pPr>
        <w:ind w:left="142"/>
        <w:jc w:val="both"/>
      </w:pPr>
      <w:r>
        <w:t xml:space="preserve">8.3 </w:t>
      </w:r>
      <w:proofErr w:type="gramStart"/>
      <w:r>
        <w:t>Контроль за</w:t>
      </w:r>
      <w:proofErr w:type="gramEnd"/>
      <w:r>
        <w:t xml:space="preserve"> исполнением данного решения возложить на комиссию совета депутатов Ям-</w:t>
      </w:r>
      <w:proofErr w:type="spellStart"/>
      <w:r>
        <w:t>Тесовского</w:t>
      </w:r>
      <w:proofErr w:type="spellEnd"/>
      <w:r w:rsidR="00516B9F">
        <w:t xml:space="preserve"> сельского поселения по бюджету, налогам</w:t>
      </w:r>
      <w:r>
        <w:t>, социально-эк</w:t>
      </w:r>
      <w:r w:rsidR="00516B9F">
        <w:t>ономическому развитию поселения</w:t>
      </w:r>
      <w:r>
        <w:t>, законности и правопорядку.</w:t>
      </w:r>
    </w:p>
    <w:p w:rsidR="006C223C" w:rsidRDefault="006C223C" w:rsidP="006C223C">
      <w:pPr>
        <w:ind w:left="142"/>
        <w:jc w:val="both"/>
      </w:pPr>
    </w:p>
    <w:p w:rsidR="006C223C" w:rsidRDefault="006C223C" w:rsidP="006C223C">
      <w:pPr>
        <w:ind w:left="142"/>
        <w:jc w:val="both"/>
      </w:pPr>
    </w:p>
    <w:p w:rsidR="006C223C" w:rsidRDefault="006C223C" w:rsidP="006C223C">
      <w:pPr>
        <w:ind w:left="142"/>
        <w:jc w:val="both"/>
      </w:pPr>
    </w:p>
    <w:p w:rsidR="006C223C" w:rsidRDefault="006C223C" w:rsidP="006C223C">
      <w:pPr>
        <w:ind w:left="142"/>
        <w:jc w:val="both"/>
      </w:pPr>
      <w:r>
        <w:t>Глава Ям-</w:t>
      </w:r>
      <w:proofErr w:type="spellStart"/>
      <w:r>
        <w:t>Тесовского</w:t>
      </w:r>
      <w:proofErr w:type="spellEnd"/>
      <w:r>
        <w:t xml:space="preserve"> сельского поселения,</w:t>
      </w:r>
    </w:p>
    <w:p w:rsidR="006C223C" w:rsidRDefault="006C223C" w:rsidP="006C223C">
      <w:pPr>
        <w:ind w:left="142"/>
        <w:jc w:val="both"/>
      </w:pPr>
      <w:proofErr w:type="gramStart"/>
      <w:r>
        <w:t>исполняющий</w:t>
      </w:r>
      <w:proofErr w:type="gramEnd"/>
      <w:r>
        <w:t xml:space="preserve"> полномочия</w:t>
      </w:r>
    </w:p>
    <w:p w:rsidR="006C223C" w:rsidRDefault="006C223C" w:rsidP="006C223C">
      <w:pPr>
        <w:ind w:left="142"/>
        <w:jc w:val="both"/>
      </w:pPr>
      <w:r>
        <w:t xml:space="preserve">председателя совета депутатов                                                                    С.П. </w:t>
      </w:r>
      <w:proofErr w:type="spellStart"/>
      <w:r>
        <w:t>Клементьев</w:t>
      </w:r>
      <w:proofErr w:type="spellEnd"/>
    </w:p>
    <w:p w:rsidR="00167DDA" w:rsidRDefault="00167DDA" w:rsidP="006C223C">
      <w:pPr>
        <w:ind w:left="142"/>
        <w:jc w:val="both"/>
      </w:pPr>
    </w:p>
    <w:tbl>
      <w:tblPr>
        <w:tblW w:w="10065" w:type="dxa"/>
        <w:tblInd w:w="-34" w:type="dxa"/>
        <w:tblLayout w:type="fixed"/>
        <w:tblLook w:val="04A0" w:firstRow="1" w:lastRow="0" w:firstColumn="1" w:lastColumn="0" w:noHBand="0" w:noVBand="1"/>
      </w:tblPr>
      <w:tblGrid>
        <w:gridCol w:w="3119"/>
        <w:gridCol w:w="15"/>
        <w:gridCol w:w="127"/>
        <w:gridCol w:w="992"/>
        <w:gridCol w:w="1559"/>
        <w:gridCol w:w="1418"/>
        <w:gridCol w:w="1417"/>
        <w:gridCol w:w="1418"/>
      </w:tblGrid>
      <w:tr w:rsidR="00167DDA" w:rsidRPr="00167DDA" w:rsidTr="00295830">
        <w:trPr>
          <w:trHeight w:val="360"/>
        </w:trPr>
        <w:tc>
          <w:tcPr>
            <w:tcW w:w="4253" w:type="dxa"/>
            <w:gridSpan w:val="4"/>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rPr>
            </w:pPr>
          </w:p>
        </w:tc>
        <w:tc>
          <w:tcPr>
            <w:tcW w:w="5812" w:type="dxa"/>
            <w:gridSpan w:val="4"/>
            <w:vMerge w:val="restart"/>
            <w:tcBorders>
              <w:top w:val="nil"/>
              <w:left w:val="nil"/>
              <w:bottom w:val="nil"/>
              <w:right w:val="nil"/>
            </w:tcBorders>
            <w:shd w:val="clear" w:color="auto" w:fill="auto"/>
            <w:hideMark/>
          </w:tcPr>
          <w:p w:rsidR="00167DDA" w:rsidRPr="00681120" w:rsidRDefault="00167DDA" w:rsidP="00167DDA">
            <w:pPr>
              <w:jc w:val="right"/>
              <w:rPr>
                <w:color w:val="000000"/>
                <w:sz w:val="20"/>
                <w:szCs w:val="20"/>
              </w:rPr>
            </w:pPr>
            <w:r w:rsidRPr="00167DDA">
              <w:rPr>
                <w:rFonts w:ascii="Calibri" w:hAnsi="Calibri"/>
                <w:color w:val="000000"/>
                <w:sz w:val="22"/>
                <w:szCs w:val="22"/>
              </w:rPr>
              <w:t xml:space="preserve">                </w:t>
            </w:r>
            <w:r w:rsidRPr="00681120">
              <w:rPr>
                <w:color w:val="000000"/>
                <w:sz w:val="20"/>
                <w:szCs w:val="20"/>
              </w:rPr>
              <w:t>Приложение  1                                                                                                               к решению Совета депутатов    Ям-</w:t>
            </w:r>
            <w:proofErr w:type="spellStart"/>
            <w:r w:rsidRPr="00681120">
              <w:rPr>
                <w:color w:val="000000"/>
                <w:sz w:val="20"/>
                <w:szCs w:val="20"/>
              </w:rPr>
              <w:t>Тесовского</w:t>
            </w:r>
            <w:proofErr w:type="spellEnd"/>
            <w:r w:rsidRPr="00681120">
              <w:rPr>
                <w:color w:val="000000"/>
                <w:sz w:val="20"/>
                <w:szCs w:val="20"/>
              </w:rPr>
              <w:t xml:space="preserve">   сельского поселения </w:t>
            </w:r>
            <w:proofErr w:type="spellStart"/>
            <w:r w:rsidRPr="00681120">
              <w:rPr>
                <w:color w:val="000000"/>
                <w:sz w:val="20"/>
                <w:szCs w:val="20"/>
              </w:rPr>
              <w:t>Лужского</w:t>
            </w:r>
            <w:proofErr w:type="spellEnd"/>
            <w:r w:rsidRPr="00681120">
              <w:rPr>
                <w:color w:val="000000"/>
                <w:sz w:val="20"/>
                <w:szCs w:val="20"/>
              </w:rPr>
              <w:t xml:space="preserve"> муниципального    района Ленинградской области    на 2025 год и на   плановый период 2026 и 2027 годов от 13.11. 2024 г. № 14</w:t>
            </w:r>
          </w:p>
        </w:tc>
      </w:tr>
      <w:tr w:rsidR="00167DDA" w:rsidRPr="00167DDA" w:rsidTr="00295830">
        <w:trPr>
          <w:trHeight w:val="360"/>
        </w:trPr>
        <w:tc>
          <w:tcPr>
            <w:tcW w:w="4253" w:type="dxa"/>
            <w:gridSpan w:val="4"/>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rPr>
            </w:pPr>
          </w:p>
        </w:tc>
        <w:tc>
          <w:tcPr>
            <w:tcW w:w="5812" w:type="dxa"/>
            <w:gridSpan w:val="4"/>
            <w:vMerge/>
            <w:tcBorders>
              <w:top w:val="nil"/>
              <w:left w:val="nil"/>
              <w:bottom w:val="nil"/>
              <w:right w:val="nil"/>
            </w:tcBorders>
            <w:vAlign w:val="center"/>
            <w:hideMark/>
          </w:tcPr>
          <w:p w:rsidR="00167DDA" w:rsidRPr="00167DDA" w:rsidRDefault="00167DDA" w:rsidP="00167DDA">
            <w:pPr>
              <w:rPr>
                <w:rFonts w:ascii="Calibri" w:hAnsi="Calibri"/>
                <w:color w:val="000000"/>
              </w:rPr>
            </w:pPr>
          </w:p>
        </w:tc>
      </w:tr>
      <w:tr w:rsidR="00167DDA" w:rsidRPr="00167DDA" w:rsidTr="00295830">
        <w:trPr>
          <w:trHeight w:val="360"/>
        </w:trPr>
        <w:tc>
          <w:tcPr>
            <w:tcW w:w="4253" w:type="dxa"/>
            <w:gridSpan w:val="4"/>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rPr>
            </w:pPr>
          </w:p>
        </w:tc>
        <w:tc>
          <w:tcPr>
            <w:tcW w:w="5812" w:type="dxa"/>
            <w:gridSpan w:val="4"/>
            <w:vMerge/>
            <w:tcBorders>
              <w:top w:val="nil"/>
              <w:left w:val="nil"/>
              <w:bottom w:val="nil"/>
              <w:right w:val="nil"/>
            </w:tcBorders>
            <w:vAlign w:val="center"/>
            <w:hideMark/>
          </w:tcPr>
          <w:p w:rsidR="00167DDA" w:rsidRPr="00167DDA" w:rsidRDefault="00167DDA" w:rsidP="00167DDA">
            <w:pPr>
              <w:rPr>
                <w:rFonts w:ascii="Calibri" w:hAnsi="Calibri"/>
                <w:color w:val="000000"/>
              </w:rPr>
            </w:pPr>
          </w:p>
        </w:tc>
      </w:tr>
      <w:tr w:rsidR="00167DDA" w:rsidRPr="00167DDA" w:rsidTr="00295830">
        <w:trPr>
          <w:trHeight w:val="360"/>
        </w:trPr>
        <w:tc>
          <w:tcPr>
            <w:tcW w:w="4253" w:type="dxa"/>
            <w:gridSpan w:val="4"/>
            <w:tcBorders>
              <w:top w:val="nil"/>
              <w:left w:val="nil"/>
              <w:bottom w:val="nil"/>
              <w:right w:val="nil"/>
            </w:tcBorders>
            <w:shd w:val="clear" w:color="auto" w:fill="auto"/>
            <w:noWrap/>
            <w:vAlign w:val="bottom"/>
            <w:hideMark/>
          </w:tcPr>
          <w:p w:rsidR="00167DDA" w:rsidRDefault="00167DDA" w:rsidP="00167DDA">
            <w:pPr>
              <w:rPr>
                <w:rFonts w:ascii="Calibri" w:hAnsi="Calibri"/>
                <w:color w:val="000000"/>
              </w:rPr>
            </w:pPr>
          </w:p>
          <w:p w:rsidR="00167DDA" w:rsidRPr="00167DDA" w:rsidRDefault="00167DDA" w:rsidP="00167DDA">
            <w:pPr>
              <w:rPr>
                <w:rFonts w:ascii="Calibri" w:hAnsi="Calibri"/>
                <w:color w:val="000000"/>
              </w:rPr>
            </w:pPr>
          </w:p>
        </w:tc>
        <w:tc>
          <w:tcPr>
            <w:tcW w:w="5812" w:type="dxa"/>
            <w:gridSpan w:val="4"/>
            <w:vMerge/>
            <w:tcBorders>
              <w:top w:val="nil"/>
              <w:left w:val="nil"/>
              <w:bottom w:val="nil"/>
              <w:right w:val="nil"/>
            </w:tcBorders>
            <w:vAlign w:val="center"/>
            <w:hideMark/>
          </w:tcPr>
          <w:p w:rsidR="00167DDA" w:rsidRPr="00167DDA" w:rsidRDefault="00167DDA" w:rsidP="00167DDA">
            <w:pPr>
              <w:rPr>
                <w:rFonts w:ascii="Calibri" w:hAnsi="Calibri"/>
                <w:color w:val="000000"/>
              </w:rPr>
            </w:pPr>
          </w:p>
        </w:tc>
      </w:tr>
      <w:tr w:rsidR="00167DDA" w:rsidRPr="00167DDA" w:rsidTr="00295830">
        <w:trPr>
          <w:trHeight w:val="60"/>
        </w:trPr>
        <w:tc>
          <w:tcPr>
            <w:tcW w:w="4253" w:type="dxa"/>
            <w:gridSpan w:val="4"/>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rPr>
            </w:pPr>
          </w:p>
        </w:tc>
        <w:tc>
          <w:tcPr>
            <w:tcW w:w="5812" w:type="dxa"/>
            <w:gridSpan w:val="4"/>
            <w:vMerge/>
            <w:tcBorders>
              <w:top w:val="nil"/>
              <w:left w:val="nil"/>
              <w:bottom w:val="nil"/>
              <w:right w:val="nil"/>
            </w:tcBorders>
            <w:vAlign w:val="center"/>
            <w:hideMark/>
          </w:tcPr>
          <w:p w:rsidR="00167DDA" w:rsidRPr="00167DDA" w:rsidRDefault="00167DDA" w:rsidP="00167DDA">
            <w:pPr>
              <w:rPr>
                <w:rFonts w:ascii="Calibri" w:hAnsi="Calibri"/>
                <w:color w:val="000000"/>
              </w:rPr>
            </w:pPr>
          </w:p>
        </w:tc>
      </w:tr>
      <w:tr w:rsidR="00167DDA" w:rsidRPr="00167DDA" w:rsidTr="00295830">
        <w:trPr>
          <w:trHeight w:val="1080"/>
        </w:trPr>
        <w:tc>
          <w:tcPr>
            <w:tcW w:w="10065" w:type="dxa"/>
            <w:gridSpan w:val="8"/>
            <w:tcBorders>
              <w:top w:val="nil"/>
              <w:left w:val="nil"/>
              <w:bottom w:val="nil"/>
              <w:right w:val="nil"/>
            </w:tcBorders>
            <w:shd w:val="clear" w:color="auto" w:fill="auto"/>
            <w:vAlign w:val="bottom"/>
            <w:hideMark/>
          </w:tcPr>
          <w:p w:rsidR="00167DDA" w:rsidRDefault="00167DDA" w:rsidP="00167DDA">
            <w:pPr>
              <w:jc w:val="center"/>
              <w:rPr>
                <w:b/>
                <w:bCs/>
                <w:color w:val="000000"/>
                <w:sz w:val="28"/>
                <w:szCs w:val="28"/>
              </w:rPr>
            </w:pPr>
            <w:r w:rsidRPr="00167DDA">
              <w:rPr>
                <w:b/>
                <w:bCs/>
                <w:color w:val="000000"/>
              </w:rPr>
              <w:t xml:space="preserve">       </w:t>
            </w:r>
            <w:r w:rsidRPr="00167DDA">
              <w:rPr>
                <w:b/>
                <w:bCs/>
                <w:color w:val="000000"/>
                <w:sz w:val="28"/>
                <w:szCs w:val="28"/>
              </w:rPr>
              <w:t xml:space="preserve">  ПРОГНОЗИРУЕМЫЕ  </w:t>
            </w:r>
          </w:p>
          <w:p w:rsidR="00167DDA" w:rsidRPr="00167DDA" w:rsidRDefault="00167DDA" w:rsidP="00167DDA">
            <w:pPr>
              <w:jc w:val="center"/>
              <w:rPr>
                <w:b/>
                <w:bCs/>
                <w:color w:val="000000"/>
              </w:rPr>
            </w:pPr>
            <w:r w:rsidRPr="00167DDA">
              <w:rPr>
                <w:b/>
                <w:bCs/>
                <w:color w:val="000000"/>
                <w:sz w:val="28"/>
                <w:szCs w:val="28"/>
              </w:rPr>
              <w:t>поступления доходов бюджета Ям-</w:t>
            </w:r>
            <w:proofErr w:type="spellStart"/>
            <w:r w:rsidRPr="00167DDA">
              <w:rPr>
                <w:b/>
                <w:bCs/>
                <w:color w:val="000000"/>
                <w:sz w:val="28"/>
                <w:szCs w:val="28"/>
              </w:rPr>
              <w:t>Тесовского</w:t>
            </w:r>
            <w:proofErr w:type="spellEnd"/>
            <w:r w:rsidRPr="00167DDA">
              <w:rPr>
                <w:b/>
                <w:bCs/>
                <w:color w:val="000000"/>
                <w:sz w:val="28"/>
                <w:szCs w:val="28"/>
              </w:rPr>
              <w:t xml:space="preserve">  сельского поселения </w:t>
            </w:r>
            <w:proofErr w:type="spellStart"/>
            <w:r w:rsidRPr="00167DDA">
              <w:rPr>
                <w:b/>
                <w:bCs/>
                <w:color w:val="000000"/>
                <w:sz w:val="28"/>
                <w:szCs w:val="28"/>
              </w:rPr>
              <w:t>Лужского</w:t>
            </w:r>
            <w:proofErr w:type="spellEnd"/>
            <w:r w:rsidRPr="00167DDA">
              <w:rPr>
                <w:b/>
                <w:bCs/>
                <w:color w:val="000000"/>
                <w:sz w:val="28"/>
                <w:szCs w:val="28"/>
              </w:rPr>
              <w:t xml:space="preserve"> муниципального района Ленинградской области на 2025</w:t>
            </w:r>
            <w:r w:rsidR="00A54DB7">
              <w:rPr>
                <w:b/>
                <w:bCs/>
                <w:color w:val="000000"/>
                <w:sz w:val="28"/>
                <w:szCs w:val="28"/>
              </w:rPr>
              <w:t xml:space="preserve">год </w:t>
            </w:r>
            <w:r w:rsidRPr="00167DDA">
              <w:rPr>
                <w:b/>
                <w:bCs/>
                <w:color w:val="000000"/>
                <w:sz w:val="28"/>
                <w:szCs w:val="28"/>
              </w:rPr>
              <w:t xml:space="preserve"> и плановый период 2026 -2027годов.</w:t>
            </w:r>
          </w:p>
        </w:tc>
      </w:tr>
      <w:tr w:rsidR="00167DDA" w:rsidRPr="00167DDA" w:rsidTr="00295830">
        <w:trPr>
          <w:trHeight w:val="300"/>
        </w:trPr>
        <w:tc>
          <w:tcPr>
            <w:tcW w:w="3261" w:type="dxa"/>
            <w:gridSpan w:val="3"/>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2551" w:type="dxa"/>
            <w:gridSpan w:val="2"/>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1418" w:type="dxa"/>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1417" w:type="dxa"/>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1418" w:type="dxa"/>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r>
      <w:tr w:rsidR="00167DDA" w:rsidRPr="00167DDA" w:rsidTr="00295830">
        <w:trPr>
          <w:trHeight w:val="300"/>
        </w:trPr>
        <w:tc>
          <w:tcPr>
            <w:tcW w:w="3261" w:type="dxa"/>
            <w:gridSpan w:val="3"/>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2551" w:type="dxa"/>
            <w:gridSpan w:val="2"/>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1418" w:type="dxa"/>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1417" w:type="dxa"/>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c>
          <w:tcPr>
            <w:tcW w:w="1418" w:type="dxa"/>
            <w:tcBorders>
              <w:top w:val="nil"/>
              <w:left w:val="nil"/>
              <w:bottom w:val="nil"/>
              <w:right w:val="nil"/>
            </w:tcBorders>
            <w:shd w:val="clear" w:color="auto" w:fill="auto"/>
            <w:vAlign w:val="bottom"/>
            <w:hideMark/>
          </w:tcPr>
          <w:p w:rsidR="00167DDA" w:rsidRPr="00167DDA" w:rsidRDefault="00167DDA" w:rsidP="00167DDA">
            <w:pPr>
              <w:rPr>
                <w:rFonts w:ascii="Calibri" w:hAnsi="Calibri"/>
                <w:color w:val="000000"/>
              </w:rPr>
            </w:pPr>
          </w:p>
        </w:tc>
      </w:tr>
      <w:tr w:rsidR="00167DDA" w:rsidRPr="00167DDA" w:rsidTr="00295830">
        <w:trPr>
          <w:trHeight w:val="300"/>
        </w:trPr>
        <w:tc>
          <w:tcPr>
            <w:tcW w:w="3261" w:type="dxa"/>
            <w:gridSpan w:val="3"/>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sz w:val="20"/>
                <w:szCs w:val="20"/>
              </w:rPr>
            </w:pPr>
          </w:p>
        </w:tc>
        <w:tc>
          <w:tcPr>
            <w:tcW w:w="2551" w:type="dxa"/>
            <w:gridSpan w:val="2"/>
            <w:tcBorders>
              <w:top w:val="nil"/>
              <w:left w:val="nil"/>
              <w:bottom w:val="nil"/>
              <w:right w:val="nil"/>
            </w:tcBorders>
            <w:shd w:val="clear" w:color="auto" w:fill="auto"/>
            <w:noWrap/>
            <w:vAlign w:val="center"/>
            <w:hideMark/>
          </w:tcPr>
          <w:p w:rsidR="00167DDA" w:rsidRPr="00167DDA" w:rsidRDefault="00167DDA" w:rsidP="00167DDA">
            <w:pPr>
              <w:jc w:val="right"/>
              <w:rPr>
                <w:color w:val="000000"/>
                <w:sz w:val="20"/>
                <w:szCs w:val="20"/>
              </w:rPr>
            </w:pPr>
            <w:r w:rsidRPr="00167DDA">
              <w:rPr>
                <w:color w:val="000000"/>
                <w:sz w:val="20"/>
                <w:szCs w:val="20"/>
              </w:rPr>
              <w:t> </w:t>
            </w:r>
          </w:p>
        </w:tc>
        <w:tc>
          <w:tcPr>
            <w:tcW w:w="1418" w:type="dxa"/>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sz w:val="20"/>
                <w:szCs w:val="20"/>
              </w:rPr>
            </w:pPr>
          </w:p>
        </w:tc>
        <w:tc>
          <w:tcPr>
            <w:tcW w:w="1417" w:type="dxa"/>
            <w:tcBorders>
              <w:top w:val="nil"/>
              <w:left w:val="nil"/>
              <w:bottom w:val="nil"/>
              <w:right w:val="nil"/>
            </w:tcBorders>
            <w:shd w:val="clear" w:color="auto" w:fill="auto"/>
            <w:noWrap/>
            <w:vAlign w:val="bottom"/>
            <w:hideMark/>
          </w:tcPr>
          <w:p w:rsidR="00167DDA" w:rsidRPr="00167DDA" w:rsidRDefault="00167DDA" w:rsidP="00167DDA">
            <w:pPr>
              <w:rPr>
                <w:rFonts w:ascii="Calibri" w:hAnsi="Calibri"/>
                <w:color w:val="000000"/>
                <w:sz w:val="20"/>
                <w:szCs w:val="20"/>
              </w:rPr>
            </w:pPr>
          </w:p>
        </w:tc>
        <w:tc>
          <w:tcPr>
            <w:tcW w:w="1418" w:type="dxa"/>
            <w:tcBorders>
              <w:top w:val="nil"/>
              <w:left w:val="nil"/>
              <w:bottom w:val="nil"/>
              <w:right w:val="nil"/>
            </w:tcBorders>
            <w:shd w:val="clear" w:color="auto" w:fill="auto"/>
            <w:noWrap/>
            <w:vAlign w:val="center"/>
            <w:hideMark/>
          </w:tcPr>
          <w:p w:rsidR="00167DDA" w:rsidRPr="00167DDA" w:rsidRDefault="00167DDA" w:rsidP="00167DDA">
            <w:pPr>
              <w:jc w:val="right"/>
              <w:rPr>
                <w:b/>
                <w:bCs/>
                <w:color w:val="000000"/>
                <w:sz w:val="20"/>
                <w:szCs w:val="20"/>
              </w:rPr>
            </w:pPr>
            <w:r w:rsidRPr="00167DDA">
              <w:rPr>
                <w:b/>
                <w:bCs/>
                <w:color w:val="000000"/>
                <w:sz w:val="20"/>
                <w:szCs w:val="20"/>
              </w:rPr>
              <w:t>(руб.)</w:t>
            </w:r>
          </w:p>
        </w:tc>
      </w:tr>
      <w:tr w:rsidR="00167DDA" w:rsidRPr="00167DDA" w:rsidTr="00295830">
        <w:trPr>
          <w:trHeight w:val="360"/>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jc w:val="center"/>
              <w:rPr>
                <w:b/>
                <w:bCs/>
                <w:color w:val="000000"/>
                <w:sz w:val="20"/>
                <w:szCs w:val="20"/>
              </w:rPr>
            </w:pPr>
            <w:r w:rsidRPr="00167DDA">
              <w:rPr>
                <w:b/>
                <w:bCs/>
                <w:color w:val="000000"/>
                <w:sz w:val="20"/>
                <w:szCs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jc w:val="center"/>
              <w:rPr>
                <w:b/>
                <w:bCs/>
                <w:color w:val="000000"/>
                <w:sz w:val="20"/>
                <w:szCs w:val="20"/>
              </w:rPr>
            </w:pPr>
            <w:r w:rsidRPr="00167DDA">
              <w:rPr>
                <w:b/>
                <w:bCs/>
                <w:color w:val="000000"/>
                <w:sz w:val="20"/>
                <w:szCs w:val="20"/>
              </w:rPr>
              <w:t>Код бюджетной классификации Российской Федерации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jc w:val="center"/>
              <w:rPr>
                <w:b/>
                <w:bCs/>
                <w:color w:val="000000"/>
                <w:sz w:val="20"/>
                <w:szCs w:val="20"/>
              </w:rPr>
            </w:pPr>
            <w:r w:rsidRPr="00167DDA">
              <w:rPr>
                <w:b/>
                <w:bCs/>
                <w:color w:val="000000"/>
                <w:sz w:val="20"/>
                <w:szCs w:val="20"/>
              </w:rPr>
              <w:t>Сумма 2025года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jc w:val="center"/>
              <w:rPr>
                <w:b/>
                <w:bCs/>
                <w:color w:val="000000"/>
                <w:sz w:val="20"/>
                <w:szCs w:val="20"/>
              </w:rPr>
            </w:pPr>
            <w:r w:rsidRPr="00167DDA">
              <w:rPr>
                <w:b/>
                <w:bCs/>
                <w:color w:val="000000"/>
                <w:sz w:val="20"/>
                <w:szCs w:val="20"/>
              </w:rPr>
              <w:t>Сумма 2026 года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jc w:val="center"/>
              <w:rPr>
                <w:b/>
                <w:bCs/>
                <w:color w:val="000000"/>
                <w:sz w:val="20"/>
                <w:szCs w:val="20"/>
              </w:rPr>
            </w:pPr>
            <w:r w:rsidRPr="00167DDA">
              <w:rPr>
                <w:b/>
                <w:bCs/>
                <w:color w:val="000000"/>
                <w:sz w:val="20"/>
                <w:szCs w:val="20"/>
              </w:rPr>
              <w:t>Сумма 2027 года</w:t>
            </w:r>
          </w:p>
        </w:tc>
      </w:tr>
      <w:tr w:rsidR="00167DDA" w:rsidRPr="00167DDA" w:rsidTr="00295830">
        <w:trPr>
          <w:trHeight w:val="3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r>
      <w:tr w:rsidR="00167DDA" w:rsidRPr="00167DDA" w:rsidTr="00295830">
        <w:trPr>
          <w:trHeight w:val="300"/>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67DDA" w:rsidRPr="00167DDA" w:rsidRDefault="00167DDA" w:rsidP="00295830">
            <w:pPr>
              <w:rPr>
                <w:b/>
                <w:bCs/>
                <w:color w:val="000000"/>
                <w:sz w:val="20"/>
                <w:szCs w:val="20"/>
              </w:rPr>
            </w:pP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167DDA" w:rsidRPr="00167DDA" w:rsidRDefault="00167DDA" w:rsidP="00295830">
            <w:pPr>
              <w:jc w:val="center"/>
              <w:rPr>
                <w:b/>
                <w:bCs/>
                <w:color w:val="000000"/>
                <w:sz w:val="20"/>
                <w:szCs w:val="20"/>
              </w:rPr>
            </w:pPr>
            <w:r w:rsidRPr="00167DDA">
              <w:rPr>
                <w:b/>
                <w:bCs/>
                <w:color w:val="000000"/>
                <w:sz w:val="20"/>
                <w:szCs w:val="20"/>
              </w:rPr>
              <w:t>1</w:t>
            </w:r>
          </w:p>
        </w:tc>
        <w:tc>
          <w:tcPr>
            <w:tcW w:w="2693" w:type="dxa"/>
            <w:gridSpan w:val="4"/>
            <w:tcBorders>
              <w:top w:val="nil"/>
              <w:left w:val="nil"/>
              <w:bottom w:val="single" w:sz="4" w:space="0" w:color="auto"/>
              <w:right w:val="single" w:sz="4" w:space="0" w:color="auto"/>
            </w:tcBorders>
            <w:shd w:val="clear" w:color="auto" w:fill="auto"/>
            <w:noWrap/>
            <w:vAlign w:val="center"/>
            <w:hideMark/>
          </w:tcPr>
          <w:p w:rsidR="00167DDA" w:rsidRPr="00167DDA" w:rsidRDefault="00167DDA" w:rsidP="00295830">
            <w:pPr>
              <w:jc w:val="center"/>
              <w:rPr>
                <w:b/>
                <w:bCs/>
                <w:color w:val="000000"/>
                <w:sz w:val="20"/>
                <w:szCs w:val="20"/>
              </w:rPr>
            </w:pPr>
            <w:r w:rsidRPr="00167DDA">
              <w:rPr>
                <w:b/>
                <w:bCs/>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center"/>
            <w:hideMark/>
          </w:tcPr>
          <w:p w:rsidR="00167DDA" w:rsidRPr="00167DDA" w:rsidRDefault="00167DDA" w:rsidP="00295830">
            <w:pPr>
              <w:jc w:val="center"/>
              <w:rPr>
                <w:b/>
                <w:bCs/>
                <w:color w:val="000000"/>
                <w:sz w:val="20"/>
                <w:szCs w:val="20"/>
              </w:rPr>
            </w:pPr>
            <w:r w:rsidRPr="00167DDA">
              <w:rPr>
                <w:b/>
                <w:bCs/>
                <w:color w:val="000000"/>
                <w:sz w:val="20"/>
                <w:szCs w:val="20"/>
              </w:rPr>
              <w:t>5</w:t>
            </w:r>
          </w:p>
        </w:tc>
        <w:tc>
          <w:tcPr>
            <w:tcW w:w="1417" w:type="dxa"/>
            <w:tcBorders>
              <w:top w:val="nil"/>
              <w:left w:val="nil"/>
              <w:bottom w:val="single" w:sz="4" w:space="0" w:color="auto"/>
              <w:right w:val="single" w:sz="4" w:space="0" w:color="auto"/>
            </w:tcBorders>
            <w:shd w:val="clear" w:color="auto" w:fill="auto"/>
            <w:noWrap/>
            <w:vAlign w:val="center"/>
            <w:hideMark/>
          </w:tcPr>
          <w:p w:rsidR="00167DDA" w:rsidRPr="00167DDA" w:rsidRDefault="00167DDA" w:rsidP="00295830">
            <w:pPr>
              <w:jc w:val="center"/>
              <w:rPr>
                <w:b/>
                <w:bCs/>
                <w:color w:val="000000"/>
                <w:sz w:val="20"/>
                <w:szCs w:val="20"/>
              </w:rPr>
            </w:pPr>
            <w:r w:rsidRPr="00167DDA">
              <w:rPr>
                <w:b/>
                <w:bCs/>
                <w:color w:val="000000"/>
                <w:sz w:val="20"/>
                <w:szCs w:val="20"/>
              </w:rPr>
              <w:t>6</w:t>
            </w:r>
          </w:p>
        </w:tc>
        <w:tc>
          <w:tcPr>
            <w:tcW w:w="1418" w:type="dxa"/>
            <w:tcBorders>
              <w:top w:val="nil"/>
              <w:left w:val="nil"/>
              <w:bottom w:val="single" w:sz="4" w:space="0" w:color="auto"/>
              <w:right w:val="single" w:sz="4" w:space="0" w:color="auto"/>
            </w:tcBorders>
            <w:shd w:val="clear" w:color="auto" w:fill="auto"/>
            <w:noWrap/>
            <w:vAlign w:val="center"/>
            <w:hideMark/>
          </w:tcPr>
          <w:p w:rsidR="00167DDA" w:rsidRPr="00167DDA" w:rsidRDefault="00167DDA" w:rsidP="00295830">
            <w:pPr>
              <w:jc w:val="center"/>
              <w:rPr>
                <w:b/>
                <w:bCs/>
                <w:color w:val="000000"/>
                <w:sz w:val="20"/>
                <w:szCs w:val="20"/>
              </w:rPr>
            </w:pPr>
            <w:r w:rsidRPr="00167DDA">
              <w:rPr>
                <w:b/>
                <w:bCs/>
                <w:color w:val="000000"/>
                <w:sz w:val="20"/>
                <w:szCs w:val="20"/>
              </w:rPr>
              <w:t>7</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ИТОГО ДОХОДОВ</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74 554 960,92</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31 464 354,00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31 800 464,33</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НАЛОГОВЫЕ И НЕНАЛОГОВЫЕ ДОХОДЫ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000 1 00 00 00 0 00 0 000 000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11 669 500,00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12 056 900,00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12 474 390,00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Налоговые доходы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9 557 500,00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9 944 900,00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10 362 390,00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НАЛОГИ НА ПРИБЫЛЬ, ДОХОДЫ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000 1 01 00 00 0 00 0 000 000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3 025 900,00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3 189 200,00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3 428 390,00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Налог на доходы физических лиц</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182 1 01 02 00 0 01 0 000 110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3 025 900,00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3 189 200,00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3 428 390,00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182 1 01 02 01 0 01 0 000 110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3 025 900,00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3 189 200,00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3 428 390,00</w:t>
            </w:r>
          </w:p>
        </w:tc>
      </w:tr>
      <w:tr w:rsidR="00167DDA" w:rsidRPr="00167DDA" w:rsidTr="00295830">
        <w:trPr>
          <w:trHeight w:val="15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proofErr w:type="gramStart"/>
            <w:r w:rsidRPr="00167DDA">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167DDA">
              <w:rPr>
                <w:color w:val="000000"/>
                <w:sz w:val="20"/>
                <w:szCs w:val="20"/>
              </w:rPr>
              <w:t xml:space="preserve"> отмененному)</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182 1 01 02 01 0 01 1 000 110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3 025 900,00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3 189 200,00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3 428 390,00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НАЛОГИ НА ТОВАРЫ (РАБОТЫ, УСЛУГИ), РЕАЛИЗУЕМЫЕ НА ТЕРРИТОРИИ </w:t>
            </w:r>
            <w:r w:rsidRPr="00167DDA">
              <w:rPr>
                <w:b/>
                <w:bCs/>
                <w:color w:val="000000"/>
                <w:sz w:val="20"/>
                <w:szCs w:val="20"/>
              </w:rPr>
              <w:lastRenderedPageBreak/>
              <w:t>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lastRenderedPageBreak/>
              <w:t xml:space="preserve">000 1 03 00 00 0 00 0 000 000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4 007 700,00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4 222 500,00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4 391 400,00</w:t>
            </w:r>
          </w:p>
        </w:tc>
      </w:tr>
      <w:tr w:rsidR="00167DDA" w:rsidRPr="00167DDA" w:rsidTr="00681120">
        <w:trPr>
          <w:trHeight w:val="51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lastRenderedPageBreak/>
              <w:t>Акцизы по подакцизным товарам (продукции), производимым на территории Российской Федерации</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182 1 03 02 00 0 01 0 000 110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4 007 700,00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4 222 500,00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4 391 400,00</w:t>
            </w:r>
          </w:p>
        </w:tc>
      </w:tr>
      <w:tr w:rsidR="00167DDA" w:rsidRPr="00167DDA" w:rsidTr="00295830">
        <w:trPr>
          <w:trHeight w:val="76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182 1 03 02 23 0 01 0 000 110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1 900 000,00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1 992 500,00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2 142 500,00</w:t>
            </w:r>
          </w:p>
        </w:tc>
      </w:tr>
      <w:tr w:rsidR="00167DDA" w:rsidRPr="00167DDA" w:rsidTr="00295830">
        <w:trPr>
          <w:trHeight w:val="12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182 1 03 02 23 1 01 0 000 110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1 900 000,00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1 992 500,00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2 142 500,00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Доходы от уплаты акцизов на моторные масла для дизельных и (или) карбюраторных (</w:t>
            </w:r>
            <w:proofErr w:type="spellStart"/>
            <w:r w:rsidRPr="00167DDA">
              <w:rPr>
                <w:color w:val="000000"/>
                <w:sz w:val="20"/>
                <w:szCs w:val="20"/>
              </w:rPr>
              <w:t>инжекторных</w:t>
            </w:r>
            <w:proofErr w:type="spellEnd"/>
            <w:r w:rsidRPr="00167DDA">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182 1 03 02 24 0 01 0 000 110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10 000,00</w:t>
            </w:r>
          </w:p>
        </w:tc>
      </w:tr>
      <w:tr w:rsidR="00167DDA" w:rsidRPr="00167DDA" w:rsidTr="00295830">
        <w:trPr>
          <w:trHeight w:val="15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Доходы от уплаты акцизов на моторные масла для дизельных и (или) карбюраторных (</w:t>
            </w:r>
            <w:proofErr w:type="spellStart"/>
            <w:r w:rsidRPr="00167DDA">
              <w:rPr>
                <w:color w:val="000000"/>
                <w:sz w:val="20"/>
                <w:szCs w:val="20"/>
              </w:rPr>
              <w:t>инжекторных</w:t>
            </w:r>
            <w:proofErr w:type="spellEnd"/>
            <w:r w:rsidRPr="00167DDA">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182 1 03 02 24 1 01 0 000 110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10 000,00</w:t>
            </w:r>
          </w:p>
        </w:tc>
      </w:tr>
      <w:tr w:rsidR="00167DDA" w:rsidRPr="00167DDA" w:rsidTr="00295830">
        <w:trPr>
          <w:trHeight w:val="27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Доходы от уплаты акцизов на автомобильный бензин, подлежащие распределению между бюджетами субъектов </w:t>
            </w:r>
            <w:r w:rsidRPr="00167DDA">
              <w:rPr>
                <w:color w:val="000000"/>
                <w:sz w:val="20"/>
                <w:szCs w:val="20"/>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lastRenderedPageBreak/>
              <w:t xml:space="preserve">182 1 03 02 25 0 01 0 000 110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2 097 700,00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2 220 000,00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2 238 900,00</w:t>
            </w:r>
          </w:p>
        </w:tc>
      </w:tr>
      <w:tr w:rsidR="00167DDA" w:rsidRPr="00167DDA" w:rsidTr="00295830">
        <w:trPr>
          <w:trHeight w:val="12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182 1 03 02 25 1 01 0 000 110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2 097 700,00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2 220 000,00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2 238 900,00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НАЛОГИ НА ИМУЩЕСТВО</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000 1 06 00 00 0 00 0 000 000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2 518 900,00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2 528 200,00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2 537 600,00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Налог на имущество физических лиц</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182 1 06 01 00 0 00 0 000 110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370 900,00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371 600,00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372 400,00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182 1 06 01 03 0 10 0 000 110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370 900,00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371 600,00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372 400,00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proofErr w:type="gramStart"/>
            <w:r w:rsidRPr="00167DDA">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182 1 06 01 03 0 10 1 000 110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370 900,00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371 600,00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372 400,00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Земельный налог</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182 1 06 06 00 0 00 0 000 110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2 148 000,00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2 156 600,00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2 165 200,00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Земельный налог с организаций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182 1 06 06 03 0 00 0 000 110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581 000,00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573 600,00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566 200,00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Земельный налог с организаций, обладающих земельным участком, расположенным в границах сельских поселений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182 1 06 06 03 3 10 0 000 110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581 000,00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573 600,00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566 200,00</w:t>
            </w:r>
          </w:p>
        </w:tc>
      </w:tr>
      <w:tr w:rsidR="00167DDA" w:rsidRPr="00167DDA" w:rsidTr="00295830">
        <w:trPr>
          <w:trHeight w:val="76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proofErr w:type="gramStart"/>
            <w:r w:rsidRPr="00167DDA">
              <w:rPr>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182 1 06 06 03 3 10 1 000 110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581 000,00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573 600,00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566 200,00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Земельный налог с физических лиц</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182 1 06 06 04 0 00 0 000 110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1 567 000,00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1 583 000,00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1 599 000,00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182 1 06 06 04 3 10 0 000 110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1 567 000,00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1 583 000,00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1 599 000,00</w:t>
            </w:r>
          </w:p>
        </w:tc>
      </w:tr>
      <w:tr w:rsidR="00167DDA" w:rsidRPr="00167DDA" w:rsidTr="00A45DBD">
        <w:trPr>
          <w:trHeight w:val="76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proofErr w:type="gramStart"/>
            <w:r w:rsidRPr="00167DDA">
              <w:rPr>
                <w:color w:val="000000"/>
                <w:sz w:val="20"/>
                <w:szCs w:val="20"/>
              </w:rPr>
              <w:t xml:space="preserve">Земельный налог с физических лиц, </w:t>
            </w:r>
            <w:r w:rsidR="00295830">
              <w:rPr>
                <w:color w:val="000000"/>
                <w:sz w:val="20"/>
                <w:szCs w:val="20"/>
              </w:rPr>
              <w:t xml:space="preserve"> </w:t>
            </w:r>
            <w:r w:rsidRPr="00167DDA">
              <w:rPr>
                <w:color w:val="000000"/>
                <w:sz w:val="20"/>
                <w:szCs w:val="20"/>
              </w:rPr>
              <w:t xml:space="preserve">обладающих земельным участком, расположенным в границах сельских поселений </w:t>
            </w:r>
            <w:r w:rsidRPr="00167DDA">
              <w:rPr>
                <w:color w:val="000000"/>
                <w:sz w:val="20"/>
                <w:szCs w:val="20"/>
              </w:rPr>
              <w:lastRenderedPageBreak/>
              <w:t>(сумма платежа (перерасчеты, недоимка и задолженность по соответствующему платежу, в том числе по отмененному)</w:t>
            </w:r>
            <w:proofErr w:type="gramEnd"/>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lastRenderedPageBreak/>
              <w:t xml:space="preserve">182 1 06 06 04 3 10 1 000 110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1 567 000,00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1 583 000,00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1 599 000,00</w:t>
            </w:r>
          </w:p>
        </w:tc>
      </w:tr>
      <w:tr w:rsidR="00167DDA" w:rsidRPr="00167DDA" w:rsidTr="00295830">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lastRenderedPageBreak/>
              <w:t>ГОСУДАРСТВЕННАЯ ПОШЛИНА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000 1 08 00 00 0 00 0 000 000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5 000,00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5 000,00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5 000,00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015 1 08 04 00 0 01 0 000 110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5 000,00</w:t>
            </w:r>
          </w:p>
        </w:tc>
      </w:tr>
      <w:tr w:rsidR="00167DDA" w:rsidRPr="00167DDA" w:rsidTr="00295830">
        <w:trPr>
          <w:trHeight w:val="76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015 1 08 04 02 0 01 1 000 110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5 000,00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Неналоговые доходы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2 112 000,00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2 112 000,00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2 112 000,00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ДОХОДЫ ОТ ИСПОЛЬЗОВАНИЯ ИМУЩЕСТВА, НАХОДЯЩЕГОСЯ В ГОСУДАРСТВЕННОЙ И МУНИЦИПАЛЬНОЙ СОБСТВЕННОСТИ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000 1 11 00 00 0 00 0 000 000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2 062 000,00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2 062 000,00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2 062 000,00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015 1 11 05 00 0 00 0 000 120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proofErr w:type="gramStart"/>
            <w:r w:rsidRPr="00167DDA">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015 1 11 05 02 0 00 0 000 120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r>
      <w:tr w:rsidR="00167DDA" w:rsidRPr="00167DDA" w:rsidTr="00A45DBD">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proofErr w:type="gramStart"/>
            <w:r w:rsidRPr="00167DDA">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015 1 11 05 02 5 10 0 000 120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62 000,00</w:t>
            </w:r>
          </w:p>
        </w:tc>
      </w:tr>
      <w:tr w:rsidR="00167DDA" w:rsidRPr="00167DDA" w:rsidTr="007E4371">
        <w:trPr>
          <w:trHeight w:val="102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015 1 11 09 00 0 00 0 000 120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015 1 11 09 04 0 00 0 000 120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r>
      <w:tr w:rsidR="00167DDA" w:rsidRPr="00167DDA" w:rsidTr="00295830">
        <w:trPr>
          <w:trHeight w:val="76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015 1 11 09 04 5 10 0 000 120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2 000 000,00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ДОХОДЫ ОТ ОКАЗАНИЯ ПЛАТНЫХ УСЛУГ И КОМПЕНСАЦИИ ЗАТРАТ ГОСУДАРСТВА</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000 1 13 00 00 0 00 0 000 000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50 000,00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50 000,00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50 000,00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Доходы от оказания платных услуг (работ)</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015 1 13 01 00 0 00 0 000 130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доходы от оказания платных услуг (работ)</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015 1 13 01 99 0 00 0 000 130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доходы от оказания платных услуг (работ) получателями средств бюджетов сельских поселений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015 1 13 01 99 5 10 0 000 130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50 000,00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БЕЗВОЗМЕЗДНЫЕ ПОСТУПЛЕНИЯ</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000 2 00 00 00 0 00 0 000 000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62 885 460,92</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19 407 454,00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19 326 074,33</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БЕЗВОЗМЕЗДНЫЕ ПОСТУПЛЕНИЯ ОТ ДРУГИХ БЮДЖЕТОВ БЮДЖЕТНОЙ СИСТЕМЫ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b/>
                <w:bCs/>
                <w:color w:val="000000"/>
                <w:sz w:val="20"/>
                <w:szCs w:val="20"/>
              </w:rPr>
            </w:pPr>
            <w:r w:rsidRPr="00167DDA">
              <w:rPr>
                <w:b/>
                <w:bCs/>
                <w:color w:val="000000"/>
                <w:sz w:val="20"/>
                <w:szCs w:val="20"/>
              </w:rPr>
              <w:t xml:space="preserve">000 2 02 00 00 0 00 0 000 000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62 885 460,92</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19 407 454,00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b/>
                <w:bCs/>
                <w:color w:val="000000"/>
                <w:sz w:val="20"/>
                <w:szCs w:val="20"/>
              </w:rPr>
            </w:pPr>
            <w:r w:rsidRPr="00167DDA">
              <w:rPr>
                <w:b/>
                <w:bCs/>
                <w:color w:val="000000"/>
                <w:sz w:val="20"/>
                <w:szCs w:val="20"/>
              </w:rPr>
              <w:t>19 326 074,33</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Дотации бюджетам бюджетной системы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015 2 02 10 00 0 00 0 000 150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18 534 500,00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16 507 700,00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14 880 300,00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015 2 02 16 00 1 00 0 000 150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18 534 500,00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16 507 700,00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14 880 300,00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015 2 02 16 00 1 10 0 000 150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18 534 500,00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16 507 700,00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14 880 300,00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Субсидии бюджетам бюджетной системы Российской Федерации (межбюджетные субсидии)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015 2 02 20 00 0 00 0 000 150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39 881 000,92</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2 481 434,00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4 442 254,33</w:t>
            </w:r>
          </w:p>
        </w:tc>
      </w:tr>
      <w:tr w:rsidR="00167DDA" w:rsidRPr="00167DDA" w:rsidTr="007E4371">
        <w:trPr>
          <w:trHeight w:val="102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lastRenderedPageBreak/>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015 2 02 20 21 6 00 0 000 150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2 259 500,00</w:t>
            </w:r>
          </w:p>
        </w:tc>
      </w:tr>
      <w:tr w:rsidR="00167DDA" w:rsidRPr="00167DDA" w:rsidTr="00295830">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015 2 02 20 21 6 10 0 000 150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2 259 500,00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субсидии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015 2 02 29 99 9 00 0 000 150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39 881 000,92</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2 481 434,00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2 182 754,33</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субсидии бюджетам сельских поселений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015 2 02 29 99 9 10 0 000 150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39 881 000,92</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2 481 434,00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2 182 754,33</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Субвенции бюджетам бюджетной системы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015 2 02 30 00 0 00 0 000 150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383 820,00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418 320,00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Субвенции местным бюджетам на выполнение передаваемых полномочий субъектов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015 2 02 30 02 4 00 0 000 150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015 2 02 30 02 4 10 0 000 150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3 520,00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015 2 02 35 11 8 00 0 000 150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380 300,00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414 800,00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r>
      <w:tr w:rsidR="00167DDA" w:rsidRPr="00167DDA" w:rsidTr="00295830">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015 2 02 35 11 8 10 0 000 150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380 300,00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414 800,00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Иные межбюджетные трансферты</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015 2 02 40 00 0 00 0 000 150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4 086 140,00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межбюджетные трансферты, передаваемые бюджетам</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015 2 02 49 99 9 00 0 000 150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4 086 140,00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r>
      <w:tr w:rsidR="00167DDA" w:rsidRPr="00167DDA" w:rsidTr="00295830">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Прочие межбюджетные трансферты, передаваемые бюджетам сельских поселений</w:t>
            </w:r>
          </w:p>
        </w:tc>
        <w:tc>
          <w:tcPr>
            <w:tcW w:w="2693" w:type="dxa"/>
            <w:gridSpan w:val="4"/>
            <w:tcBorders>
              <w:top w:val="nil"/>
              <w:left w:val="nil"/>
              <w:bottom w:val="single" w:sz="4" w:space="0" w:color="auto"/>
              <w:right w:val="single" w:sz="4" w:space="0" w:color="auto"/>
            </w:tcBorders>
            <w:shd w:val="clear" w:color="auto" w:fill="auto"/>
            <w:vAlign w:val="center"/>
            <w:hideMark/>
          </w:tcPr>
          <w:p w:rsidR="00167DDA" w:rsidRPr="00167DDA" w:rsidRDefault="00167DDA" w:rsidP="00295830">
            <w:pPr>
              <w:rPr>
                <w:color w:val="000000"/>
                <w:sz w:val="20"/>
                <w:szCs w:val="20"/>
              </w:rPr>
            </w:pPr>
            <w:r w:rsidRPr="00167DDA">
              <w:rPr>
                <w:color w:val="000000"/>
                <w:sz w:val="20"/>
                <w:szCs w:val="20"/>
              </w:rPr>
              <w:t xml:space="preserve">015 2 02 49 99 9 10 0 000 150 </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4 086 140,00</w:t>
            </w:r>
          </w:p>
        </w:tc>
        <w:tc>
          <w:tcPr>
            <w:tcW w:w="1417"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bottom"/>
            <w:hideMark/>
          </w:tcPr>
          <w:p w:rsidR="00167DDA" w:rsidRPr="00167DDA" w:rsidRDefault="00167DDA" w:rsidP="00295830">
            <w:pPr>
              <w:jc w:val="right"/>
              <w:rPr>
                <w:color w:val="000000"/>
                <w:sz w:val="20"/>
                <w:szCs w:val="20"/>
              </w:rPr>
            </w:pPr>
            <w:r w:rsidRPr="00167DDA">
              <w:rPr>
                <w:color w:val="000000"/>
                <w:sz w:val="20"/>
                <w:szCs w:val="20"/>
              </w:rPr>
              <w:t>0,00</w:t>
            </w:r>
          </w:p>
        </w:tc>
      </w:tr>
    </w:tbl>
    <w:p w:rsidR="00167DDA" w:rsidRDefault="00167DDA" w:rsidP="00295830">
      <w:pPr>
        <w:jc w:val="both"/>
      </w:pPr>
    </w:p>
    <w:p w:rsidR="00295830" w:rsidRDefault="00295830" w:rsidP="00295830">
      <w:pPr>
        <w:jc w:val="both"/>
      </w:pPr>
    </w:p>
    <w:p w:rsidR="00295830" w:rsidRDefault="00295830" w:rsidP="00295830">
      <w:pPr>
        <w:jc w:val="both"/>
      </w:pPr>
    </w:p>
    <w:p w:rsidR="00A45DBD" w:rsidRDefault="00A45DBD" w:rsidP="00A45DBD">
      <w:pPr>
        <w:jc w:val="right"/>
        <w:rPr>
          <w:rFonts w:ascii="Calibri" w:hAnsi="Calibri"/>
          <w:color w:val="000000"/>
          <w:sz w:val="22"/>
          <w:szCs w:val="22"/>
        </w:rPr>
      </w:pPr>
      <w:r w:rsidRPr="00167DDA">
        <w:rPr>
          <w:rFonts w:ascii="Calibri" w:hAnsi="Calibri"/>
          <w:color w:val="000000"/>
          <w:sz w:val="22"/>
          <w:szCs w:val="22"/>
        </w:rPr>
        <w:t xml:space="preserve">               </w:t>
      </w:r>
      <w:r>
        <w:rPr>
          <w:rFonts w:ascii="Calibri" w:hAnsi="Calibri"/>
          <w:color w:val="000000"/>
          <w:sz w:val="22"/>
          <w:szCs w:val="22"/>
        </w:rPr>
        <w:t xml:space="preserve">                                        </w:t>
      </w:r>
    </w:p>
    <w:p w:rsidR="00A45DBD" w:rsidRDefault="00A45DBD" w:rsidP="00A45DBD">
      <w:pPr>
        <w:jc w:val="right"/>
        <w:rPr>
          <w:rFonts w:ascii="Calibri" w:hAnsi="Calibri"/>
          <w:color w:val="000000"/>
          <w:sz w:val="22"/>
          <w:szCs w:val="22"/>
        </w:rPr>
      </w:pPr>
    </w:p>
    <w:p w:rsidR="00681120" w:rsidRDefault="00681120" w:rsidP="00A45DBD">
      <w:pPr>
        <w:jc w:val="right"/>
        <w:rPr>
          <w:rFonts w:ascii="Calibri" w:hAnsi="Calibri"/>
          <w:color w:val="000000"/>
          <w:sz w:val="22"/>
          <w:szCs w:val="22"/>
        </w:rPr>
      </w:pPr>
    </w:p>
    <w:p w:rsidR="00681120" w:rsidRDefault="00681120" w:rsidP="00A45DBD">
      <w:pPr>
        <w:jc w:val="right"/>
        <w:rPr>
          <w:rFonts w:ascii="Calibri" w:hAnsi="Calibri"/>
          <w:color w:val="000000"/>
          <w:sz w:val="22"/>
          <w:szCs w:val="22"/>
        </w:rPr>
      </w:pPr>
    </w:p>
    <w:p w:rsidR="00681120" w:rsidRDefault="00A45DBD" w:rsidP="00681120">
      <w:pPr>
        <w:ind w:right="-427"/>
        <w:jc w:val="right"/>
        <w:rPr>
          <w:color w:val="000000"/>
          <w:sz w:val="20"/>
          <w:szCs w:val="20"/>
        </w:rPr>
      </w:pPr>
      <w:r>
        <w:rPr>
          <w:rFonts w:ascii="Calibri" w:hAnsi="Calibri"/>
          <w:color w:val="000000"/>
          <w:sz w:val="22"/>
          <w:szCs w:val="22"/>
        </w:rPr>
        <w:t xml:space="preserve">                                                               </w:t>
      </w:r>
      <w:r w:rsidR="00681120">
        <w:rPr>
          <w:rFonts w:ascii="Calibri" w:hAnsi="Calibri"/>
          <w:color w:val="000000"/>
          <w:sz w:val="22"/>
          <w:szCs w:val="22"/>
        </w:rPr>
        <w:t xml:space="preserve">                </w:t>
      </w:r>
      <w:r w:rsidRPr="00167DDA">
        <w:rPr>
          <w:rFonts w:ascii="Calibri" w:hAnsi="Calibri"/>
          <w:color w:val="000000"/>
          <w:sz w:val="22"/>
          <w:szCs w:val="22"/>
        </w:rPr>
        <w:t xml:space="preserve"> </w:t>
      </w:r>
      <w:r w:rsidRPr="00681120">
        <w:rPr>
          <w:color w:val="000000"/>
          <w:sz w:val="20"/>
          <w:szCs w:val="20"/>
        </w:rPr>
        <w:t xml:space="preserve">Приложение  2                                                                                                          </w:t>
      </w:r>
      <w:r w:rsidR="00681120">
        <w:rPr>
          <w:color w:val="000000"/>
          <w:sz w:val="20"/>
          <w:szCs w:val="20"/>
        </w:rPr>
        <w:t xml:space="preserve">               </w:t>
      </w:r>
    </w:p>
    <w:p w:rsidR="00295830" w:rsidRPr="00681120" w:rsidRDefault="00681120" w:rsidP="00681120">
      <w:pPr>
        <w:ind w:right="-427"/>
        <w:jc w:val="right"/>
        <w:rPr>
          <w:sz w:val="20"/>
          <w:szCs w:val="20"/>
        </w:rPr>
      </w:pPr>
      <w:r>
        <w:rPr>
          <w:color w:val="000000"/>
          <w:sz w:val="20"/>
          <w:szCs w:val="20"/>
        </w:rPr>
        <w:t xml:space="preserve">                </w:t>
      </w:r>
      <w:r w:rsidR="00A45DBD" w:rsidRPr="00681120">
        <w:rPr>
          <w:color w:val="000000"/>
          <w:sz w:val="20"/>
          <w:szCs w:val="20"/>
        </w:rPr>
        <w:t>к решению Совета депутатов    Ям-</w:t>
      </w:r>
      <w:proofErr w:type="spellStart"/>
      <w:r w:rsidR="00A45DBD" w:rsidRPr="00681120">
        <w:rPr>
          <w:color w:val="000000"/>
          <w:sz w:val="20"/>
          <w:szCs w:val="20"/>
        </w:rPr>
        <w:t>Тесовского</w:t>
      </w:r>
      <w:proofErr w:type="spellEnd"/>
      <w:r w:rsidR="00A45DBD" w:rsidRPr="00681120">
        <w:rPr>
          <w:color w:val="000000"/>
          <w:sz w:val="20"/>
          <w:szCs w:val="20"/>
        </w:rPr>
        <w:t xml:space="preserve">   сельского                                                                              поселения   </w:t>
      </w:r>
      <w:proofErr w:type="spellStart"/>
      <w:r w:rsidR="00A45DBD" w:rsidRPr="00681120">
        <w:rPr>
          <w:color w:val="000000"/>
          <w:sz w:val="20"/>
          <w:szCs w:val="20"/>
        </w:rPr>
        <w:t>Лужского</w:t>
      </w:r>
      <w:proofErr w:type="spellEnd"/>
      <w:r w:rsidR="00A45DBD" w:rsidRPr="00681120">
        <w:rPr>
          <w:color w:val="000000"/>
          <w:sz w:val="20"/>
          <w:szCs w:val="20"/>
        </w:rPr>
        <w:t xml:space="preserve"> муниципального    района   </w:t>
      </w:r>
      <w:r w:rsidR="00EB0B45" w:rsidRPr="00681120">
        <w:rPr>
          <w:color w:val="000000"/>
          <w:sz w:val="20"/>
          <w:szCs w:val="20"/>
        </w:rPr>
        <w:t xml:space="preserve">                                                                                        </w:t>
      </w:r>
      <w:r w:rsidR="00A45DBD" w:rsidRPr="00681120">
        <w:rPr>
          <w:color w:val="000000"/>
          <w:sz w:val="20"/>
          <w:szCs w:val="20"/>
        </w:rPr>
        <w:t>Ленинградской</w:t>
      </w:r>
      <w:r w:rsidR="00EB0B45" w:rsidRPr="00681120">
        <w:rPr>
          <w:color w:val="000000"/>
          <w:sz w:val="20"/>
          <w:szCs w:val="20"/>
        </w:rPr>
        <w:t xml:space="preserve"> </w:t>
      </w:r>
      <w:r w:rsidR="00A45DBD" w:rsidRPr="00681120">
        <w:rPr>
          <w:color w:val="000000"/>
          <w:sz w:val="20"/>
          <w:szCs w:val="20"/>
        </w:rPr>
        <w:t xml:space="preserve"> области    на 2025 год и на   плановый </w:t>
      </w:r>
      <w:r w:rsidR="00EB0B45" w:rsidRPr="00681120">
        <w:rPr>
          <w:color w:val="000000"/>
          <w:sz w:val="20"/>
          <w:szCs w:val="20"/>
        </w:rPr>
        <w:t xml:space="preserve">                                                                                                                   </w:t>
      </w:r>
      <w:r w:rsidR="00A45DBD" w:rsidRPr="00681120">
        <w:rPr>
          <w:color w:val="000000"/>
          <w:sz w:val="20"/>
          <w:szCs w:val="20"/>
        </w:rPr>
        <w:t xml:space="preserve">период </w:t>
      </w:r>
      <w:r w:rsidR="00EB0B45" w:rsidRPr="00681120">
        <w:rPr>
          <w:color w:val="000000"/>
          <w:sz w:val="20"/>
          <w:szCs w:val="20"/>
        </w:rPr>
        <w:t xml:space="preserve"> </w:t>
      </w:r>
      <w:r w:rsidR="00A45DBD" w:rsidRPr="00681120">
        <w:rPr>
          <w:color w:val="000000"/>
          <w:sz w:val="20"/>
          <w:szCs w:val="20"/>
        </w:rPr>
        <w:t>2026 и 2027 годов от 13.11. 2024 г. № 14</w:t>
      </w:r>
    </w:p>
    <w:p w:rsidR="00295830" w:rsidRDefault="00295830" w:rsidP="00295830">
      <w:pPr>
        <w:jc w:val="both"/>
      </w:pPr>
    </w:p>
    <w:p w:rsidR="00295830" w:rsidRDefault="00295830" w:rsidP="00295830">
      <w:pPr>
        <w:jc w:val="both"/>
      </w:pPr>
    </w:p>
    <w:p w:rsidR="00681120" w:rsidRDefault="00681120" w:rsidP="00295830">
      <w:pPr>
        <w:jc w:val="both"/>
      </w:pPr>
    </w:p>
    <w:p w:rsidR="00EB0B45" w:rsidRDefault="00DD3245" w:rsidP="00EB0B45">
      <w:pPr>
        <w:jc w:val="center"/>
        <w:rPr>
          <w:b/>
          <w:sz w:val="28"/>
          <w:szCs w:val="28"/>
        </w:rPr>
      </w:pPr>
      <w:r>
        <w:rPr>
          <w:b/>
          <w:sz w:val="28"/>
          <w:szCs w:val="28"/>
        </w:rPr>
        <w:t xml:space="preserve"> </w:t>
      </w:r>
      <w:r w:rsidR="00EB0B45">
        <w:rPr>
          <w:b/>
          <w:sz w:val="28"/>
          <w:szCs w:val="28"/>
        </w:rPr>
        <w:t>Межбюджетные трансферты, получаемые из других бюджетов бюджетно</w:t>
      </w:r>
      <w:r w:rsidR="00027C6D">
        <w:rPr>
          <w:b/>
          <w:sz w:val="28"/>
          <w:szCs w:val="28"/>
        </w:rPr>
        <w:t>й</w:t>
      </w:r>
      <w:r>
        <w:rPr>
          <w:b/>
          <w:sz w:val="28"/>
          <w:szCs w:val="28"/>
        </w:rPr>
        <w:t xml:space="preserve"> системы Российской Федерации на</w:t>
      </w:r>
      <w:r w:rsidR="00EB0B45">
        <w:rPr>
          <w:b/>
          <w:sz w:val="28"/>
          <w:szCs w:val="28"/>
        </w:rPr>
        <w:t>2025</w:t>
      </w:r>
      <w:r w:rsidR="00027C6D">
        <w:rPr>
          <w:b/>
          <w:sz w:val="28"/>
          <w:szCs w:val="28"/>
        </w:rPr>
        <w:t xml:space="preserve">год </w:t>
      </w:r>
      <w:r w:rsidR="00EB0B45">
        <w:rPr>
          <w:b/>
          <w:sz w:val="28"/>
          <w:szCs w:val="28"/>
        </w:rPr>
        <w:t>и плановый период 2026-2027 гг.</w:t>
      </w:r>
    </w:p>
    <w:p w:rsidR="00295830" w:rsidRDefault="00295830" w:rsidP="00295830">
      <w:pPr>
        <w:jc w:val="both"/>
      </w:pPr>
    </w:p>
    <w:p w:rsidR="00295830" w:rsidRDefault="00295830" w:rsidP="00295830">
      <w:pPr>
        <w:jc w:val="both"/>
      </w:pPr>
    </w:p>
    <w:tbl>
      <w:tblPr>
        <w:tblW w:w="9938" w:type="dxa"/>
        <w:tblInd w:w="93" w:type="dxa"/>
        <w:tblLayout w:type="fixed"/>
        <w:tblLook w:val="04A0" w:firstRow="1" w:lastRow="0" w:firstColumn="1" w:lastColumn="0" w:noHBand="0" w:noVBand="1"/>
      </w:tblPr>
      <w:tblGrid>
        <w:gridCol w:w="2567"/>
        <w:gridCol w:w="3260"/>
        <w:gridCol w:w="1418"/>
        <w:gridCol w:w="1417"/>
        <w:gridCol w:w="1276"/>
      </w:tblGrid>
      <w:tr w:rsidR="002A059F" w:rsidRPr="00EB0B45" w:rsidTr="002A059F">
        <w:trPr>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EB0B45" w:rsidP="00EB0B45">
            <w:pPr>
              <w:jc w:val="center"/>
              <w:rPr>
                <w:b/>
                <w:bCs/>
                <w:color w:val="000000"/>
                <w:sz w:val="20"/>
                <w:szCs w:val="20"/>
              </w:rPr>
            </w:pPr>
            <w:r w:rsidRPr="00EB0B45">
              <w:rPr>
                <w:b/>
                <w:bCs/>
                <w:color w:val="000000"/>
                <w:sz w:val="20"/>
                <w:szCs w:val="20"/>
              </w:rPr>
              <w:t>Код бюджетной классификации Российской Федерации</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EB0B45" w:rsidP="00EB0B45">
            <w:pPr>
              <w:jc w:val="center"/>
              <w:rPr>
                <w:b/>
                <w:bCs/>
                <w:color w:val="000000"/>
                <w:sz w:val="20"/>
                <w:szCs w:val="20"/>
              </w:rPr>
            </w:pPr>
            <w:r w:rsidRPr="00EB0B45">
              <w:rPr>
                <w:b/>
                <w:bCs/>
                <w:color w:val="000000"/>
                <w:sz w:val="20"/>
                <w:szCs w:val="20"/>
              </w:rPr>
              <w:t>Источник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691A00" w:rsidP="002A059F">
            <w:pPr>
              <w:jc w:val="center"/>
              <w:rPr>
                <w:b/>
                <w:bCs/>
                <w:color w:val="000000"/>
                <w:sz w:val="20"/>
                <w:szCs w:val="20"/>
              </w:rPr>
            </w:pPr>
            <w:r w:rsidRPr="00AF04DC">
              <w:rPr>
                <w:b/>
                <w:bCs/>
                <w:color w:val="000000"/>
                <w:sz w:val="20"/>
                <w:szCs w:val="20"/>
              </w:rPr>
              <w:t xml:space="preserve">Сумма </w:t>
            </w:r>
            <w:r w:rsidR="002A059F">
              <w:rPr>
                <w:b/>
                <w:bCs/>
                <w:color w:val="000000"/>
                <w:sz w:val="20"/>
                <w:szCs w:val="20"/>
              </w:rPr>
              <w:t xml:space="preserve">           </w:t>
            </w:r>
            <w:r w:rsidRPr="00AF04DC">
              <w:rPr>
                <w:b/>
                <w:bCs/>
                <w:color w:val="000000"/>
                <w:sz w:val="20"/>
                <w:szCs w:val="20"/>
              </w:rPr>
              <w:t>2025</w:t>
            </w:r>
            <w:r w:rsidR="00EB0B45" w:rsidRPr="00EB0B45">
              <w:rPr>
                <w:b/>
                <w:bCs/>
                <w:color w:val="000000"/>
                <w:sz w:val="20"/>
                <w:szCs w:val="20"/>
              </w:rPr>
              <w:t xml:space="preserve"> 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691A00" w:rsidP="002A059F">
            <w:pPr>
              <w:ind w:right="-108"/>
              <w:jc w:val="center"/>
              <w:rPr>
                <w:b/>
                <w:bCs/>
                <w:color w:val="000000"/>
                <w:sz w:val="20"/>
                <w:szCs w:val="20"/>
              </w:rPr>
            </w:pPr>
            <w:r w:rsidRPr="00AF04DC">
              <w:rPr>
                <w:b/>
                <w:bCs/>
                <w:color w:val="000000"/>
                <w:sz w:val="20"/>
                <w:szCs w:val="20"/>
              </w:rPr>
              <w:t xml:space="preserve">Сумма </w:t>
            </w:r>
            <w:r w:rsidR="002A059F">
              <w:rPr>
                <w:b/>
                <w:bCs/>
                <w:color w:val="000000"/>
                <w:sz w:val="20"/>
                <w:szCs w:val="20"/>
              </w:rPr>
              <w:t xml:space="preserve">             </w:t>
            </w:r>
            <w:r w:rsidRPr="00AF04DC">
              <w:rPr>
                <w:b/>
                <w:bCs/>
                <w:color w:val="000000"/>
                <w:sz w:val="20"/>
                <w:szCs w:val="20"/>
              </w:rPr>
              <w:t>2026</w:t>
            </w:r>
            <w:r w:rsidR="00EB0B45" w:rsidRPr="00EB0B45">
              <w:rPr>
                <w:b/>
                <w:bCs/>
                <w:color w:val="000000"/>
                <w:sz w:val="20"/>
                <w:szCs w:val="20"/>
              </w:rPr>
              <w:t xml:space="preserve">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691A00" w:rsidP="002A059F">
            <w:pPr>
              <w:ind w:right="-108"/>
              <w:jc w:val="center"/>
              <w:rPr>
                <w:b/>
                <w:bCs/>
                <w:color w:val="000000"/>
                <w:sz w:val="20"/>
                <w:szCs w:val="20"/>
              </w:rPr>
            </w:pPr>
            <w:r w:rsidRPr="00AF04DC">
              <w:rPr>
                <w:b/>
                <w:bCs/>
                <w:color w:val="000000"/>
                <w:sz w:val="20"/>
                <w:szCs w:val="20"/>
              </w:rPr>
              <w:t xml:space="preserve">Сумма </w:t>
            </w:r>
            <w:r w:rsidR="002A059F">
              <w:rPr>
                <w:b/>
                <w:bCs/>
                <w:color w:val="000000"/>
                <w:sz w:val="20"/>
                <w:szCs w:val="20"/>
              </w:rPr>
              <w:t xml:space="preserve">           </w:t>
            </w:r>
            <w:r w:rsidRPr="00AF04DC">
              <w:rPr>
                <w:b/>
                <w:bCs/>
                <w:color w:val="000000"/>
                <w:sz w:val="20"/>
                <w:szCs w:val="20"/>
              </w:rPr>
              <w:t>2027</w:t>
            </w:r>
            <w:r w:rsidR="00EB0B45" w:rsidRPr="00EB0B45">
              <w:rPr>
                <w:b/>
                <w:bCs/>
                <w:color w:val="000000"/>
                <w:sz w:val="20"/>
                <w:szCs w:val="20"/>
              </w:rPr>
              <w:t xml:space="preserve"> г.</w:t>
            </w:r>
          </w:p>
        </w:tc>
      </w:tr>
      <w:tr w:rsidR="002A059F" w:rsidRPr="00EB0B45" w:rsidTr="002A059F">
        <w:trPr>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EB0B45">
            <w:pPr>
              <w:rPr>
                <w:b/>
                <w:bCs/>
                <w:color w:val="000000"/>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EB0B45">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EB0B45">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2A059F">
            <w:pPr>
              <w:ind w:right="-108"/>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2A059F">
            <w:pPr>
              <w:ind w:right="-108"/>
              <w:rPr>
                <w:b/>
                <w:bCs/>
                <w:color w:val="000000"/>
                <w:sz w:val="20"/>
                <w:szCs w:val="20"/>
              </w:rPr>
            </w:pPr>
          </w:p>
        </w:tc>
      </w:tr>
      <w:tr w:rsidR="002A059F" w:rsidRPr="00EB0B45" w:rsidTr="002A059F">
        <w:trPr>
          <w:trHeight w:val="37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EB0B45">
            <w:pPr>
              <w:rPr>
                <w:b/>
                <w:bCs/>
                <w:color w:val="000000"/>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EB0B45">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EB0B45">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2A059F">
            <w:pPr>
              <w:ind w:right="-108"/>
              <w:rPr>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B0B45" w:rsidRPr="00EB0B45" w:rsidRDefault="00EB0B45" w:rsidP="002A059F">
            <w:pPr>
              <w:ind w:right="-108"/>
              <w:rPr>
                <w:b/>
                <w:bCs/>
                <w:color w:val="000000"/>
                <w:sz w:val="20"/>
                <w:szCs w:val="20"/>
              </w:rPr>
            </w:pPr>
          </w:p>
        </w:tc>
      </w:tr>
      <w:tr w:rsidR="002A059F" w:rsidRPr="00EB0B45" w:rsidTr="002A059F">
        <w:trPr>
          <w:trHeight w:val="40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0B45" w:rsidRPr="00EB0B45" w:rsidRDefault="00EB0B45" w:rsidP="002A059F">
            <w:pPr>
              <w:ind w:right="-108"/>
              <w:rPr>
                <w:b/>
                <w:bCs/>
                <w:color w:val="000000"/>
                <w:sz w:val="20"/>
                <w:szCs w:val="20"/>
              </w:rPr>
            </w:pPr>
            <w:r w:rsidRPr="00EB0B45">
              <w:rPr>
                <w:b/>
                <w:bCs/>
                <w:color w:val="000000"/>
                <w:sz w:val="20"/>
                <w:szCs w:val="20"/>
              </w:rPr>
              <w:t xml:space="preserve">000 2 00 00 00 0 00 0 000 000 </w:t>
            </w:r>
          </w:p>
        </w:tc>
        <w:tc>
          <w:tcPr>
            <w:tcW w:w="3260" w:type="dxa"/>
            <w:tcBorders>
              <w:top w:val="nil"/>
              <w:left w:val="nil"/>
              <w:bottom w:val="single" w:sz="4" w:space="0" w:color="auto"/>
              <w:right w:val="single" w:sz="4" w:space="0" w:color="auto"/>
            </w:tcBorders>
            <w:shd w:val="clear" w:color="auto" w:fill="auto"/>
            <w:vAlign w:val="center"/>
            <w:hideMark/>
          </w:tcPr>
          <w:p w:rsidR="00EB0B45" w:rsidRPr="00EB0B45" w:rsidRDefault="00EB0B45" w:rsidP="002A059F">
            <w:pPr>
              <w:rPr>
                <w:b/>
                <w:bCs/>
                <w:color w:val="000000"/>
                <w:sz w:val="20"/>
                <w:szCs w:val="20"/>
              </w:rPr>
            </w:pPr>
            <w:r w:rsidRPr="00EB0B45">
              <w:rPr>
                <w:b/>
                <w:bCs/>
                <w:color w:val="000000"/>
                <w:sz w:val="20"/>
                <w:szCs w:val="20"/>
              </w:rPr>
              <w:t>БЕЗВОЗМЕЗДНЫЕ ПОСТУПЛЕНИЯ</w:t>
            </w:r>
          </w:p>
        </w:tc>
        <w:tc>
          <w:tcPr>
            <w:tcW w:w="1418" w:type="dxa"/>
            <w:tcBorders>
              <w:top w:val="nil"/>
              <w:left w:val="nil"/>
              <w:bottom w:val="single" w:sz="4" w:space="0" w:color="auto"/>
              <w:right w:val="single" w:sz="4" w:space="0" w:color="auto"/>
            </w:tcBorders>
            <w:shd w:val="clear" w:color="auto" w:fill="auto"/>
            <w:vAlign w:val="bottom"/>
            <w:hideMark/>
          </w:tcPr>
          <w:p w:rsidR="00EB0B45" w:rsidRPr="00EB0B45" w:rsidRDefault="001E521B" w:rsidP="002A059F">
            <w:pPr>
              <w:rPr>
                <w:b/>
                <w:bCs/>
                <w:color w:val="000000"/>
                <w:sz w:val="20"/>
                <w:szCs w:val="20"/>
              </w:rPr>
            </w:pPr>
            <w:r w:rsidRPr="00AF04DC">
              <w:rPr>
                <w:b/>
                <w:bCs/>
                <w:color w:val="000000"/>
                <w:sz w:val="20"/>
                <w:szCs w:val="20"/>
              </w:rPr>
              <w:t>62 885 460,92</w:t>
            </w:r>
          </w:p>
        </w:tc>
        <w:tc>
          <w:tcPr>
            <w:tcW w:w="1417" w:type="dxa"/>
            <w:tcBorders>
              <w:top w:val="nil"/>
              <w:left w:val="nil"/>
              <w:bottom w:val="single" w:sz="4" w:space="0" w:color="auto"/>
              <w:right w:val="single" w:sz="4" w:space="0" w:color="auto"/>
            </w:tcBorders>
            <w:shd w:val="clear" w:color="auto" w:fill="auto"/>
            <w:vAlign w:val="bottom"/>
            <w:hideMark/>
          </w:tcPr>
          <w:p w:rsidR="00EB0B45" w:rsidRPr="00EB0B45" w:rsidRDefault="001E521B" w:rsidP="002A059F">
            <w:pPr>
              <w:rPr>
                <w:b/>
                <w:bCs/>
                <w:color w:val="000000"/>
                <w:sz w:val="20"/>
                <w:szCs w:val="20"/>
              </w:rPr>
            </w:pPr>
            <w:r w:rsidRPr="00AF04DC">
              <w:rPr>
                <w:b/>
                <w:bCs/>
                <w:color w:val="000000"/>
                <w:sz w:val="20"/>
                <w:szCs w:val="20"/>
              </w:rPr>
              <w:t>19 407 454,00</w:t>
            </w:r>
          </w:p>
        </w:tc>
        <w:tc>
          <w:tcPr>
            <w:tcW w:w="1276"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ind w:right="-108"/>
              <w:rPr>
                <w:b/>
                <w:bCs/>
                <w:color w:val="000000"/>
                <w:sz w:val="20"/>
                <w:szCs w:val="20"/>
              </w:rPr>
            </w:pPr>
            <w:r w:rsidRPr="00EB0B45">
              <w:rPr>
                <w:b/>
                <w:bCs/>
                <w:color w:val="000000"/>
                <w:sz w:val="20"/>
                <w:szCs w:val="20"/>
              </w:rPr>
              <w:t>1</w:t>
            </w:r>
            <w:r w:rsidR="001E521B" w:rsidRPr="00AF04DC">
              <w:rPr>
                <w:b/>
                <w:bCs/>
                <w:color w:val="000000"/>
                <w:sz w:val="20"/>
                <w:szCs w:val="20"/>
              </w:rPr>
              <w:t>9 326 074,33</w:t>
            </w:r>
          </w:p>
        </w:tc>
      </w:tr>
      <w:tr w:rsidR="002A059F" w:rsidRPr="00EB0B45" w:rsidTr="002A059F">
        <w:trPr>
          <w:trHeight w:val="60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1E521B" w:rsidRPr="00EB0B45" w:rsidRDefault="001E521B" w:rsidP="002A059F">
            <w:pPr>
              <w:ind w:right="-108"/>
              <w:rPr>
                <w:b/>
                <w:bCs/>
                <w:color w:val="000000"/>
                <w:sz w:val="20"/>
                <w:szCs w:val="20"/>
              </w:rPr>
            </w:pPr>
            <w:r w:rsidRPr="00EB0B45">
              <w:rPr>
                <w:b/>
                <w:bCs/>
                <w:color w:val="000000"/>
                <w:sz w:val="20"/>
                <w:szCs w:val="20"/>
              </w:rPr>
              <w:t xml:space="preserve">000 2 02 00 00 0 00 0 000 000 </w:t>
            </w:r>
          </w:p>
        </w:tc>
        <w:tc>
          <w:tcPr>
            <w:tcW w:w="3260" w:type="dxa"/>
            <w:tcBorders>
              <w:top w:val="nil"/>
              <w:left w:val="nil"/>
              <w:bottom w:val="single" w:sz="4" w:space="0" w:color="auto"/>
              <w:right w:val="single" w:sz="4" w:space="0" w:color="auto"/>
            </w:tcBorders>
            <w:shd w:val="clear" w:color="auto" w:fill="auto"/>
            <w:vAlign w:val="center"/>
            <w:hideMark/>
          </w:tcPr>
          <w:p w:rsidR="001E521B" w:rsidRPr="00EB0B45" w:rsidRDefault="001E521B" w:rsidP="002A059F">
            <w:pPr>
              <w:rPr>
                <w:b/>
                <w:bCs/>
                <w:color w:val="000000"/>
                <w:sz w:val="20"/>
                <w:szCs w:val="20"/>
              </w:rPr>
            </w:pPr>
            <w:r w:rsidRPr="00EB0B45">
              <w:rPr>
                <w:b/>
                <w:bCs/>
                <w:color w:val="000000"/>
                <w:sz w:val="20"/>
                <w:szCs w:val="20"/>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1E521B" w:rsidRPr="00EB0B45" w:rsidRDefault="001E521B" w:rsidP="002A059F">
            <w:pPr>
              <w:rPr>
                <w:b/>
                <w:bCs/>
                <w:color w:val="000000"/>
                <w:sz w:val="20"/>
                <w:szCs w:val="20"/>
              </w:rPr>
            </w:pPr>
            <w:r w:rsidRPr="00AF04DC">
              <w:rPr>
                <w:b/>
                <w:bCs/>
                <w:color w:val="000000"/>
                <w:sz w:val="20"/>
                <w:szCs w:val="20"/>
              </w:rPr>
              <w:t>62 885 460,92</w:t>
            </w:r>
          </w:p>
        </w:tc>
        <w:tc>
          <w:tcPr>
            <w:tcW w:w="1417" w:type="dxa"/>
            <w:tcBorders>
              <w:top w:val="nil"/>
              <w:left w:val="nil"/>
              <w:bottom w:val="single" w:sz="4" w:space="0" w:color="auto"/>
              <w:right w:val="single" w:sz="4" w:space="0" w:color="auto"/>
            </w:tcBorders>
            <w:shd w:val="clear" w:color="auto" w:fill="auto"/>
            <w:vAlign w:val="bottom"/>
            <w:hideMark/>
          </w:tcPr>
          <w:p w:rsidR="001E521B" w:rsidRPr="00EB0B45" w:rsidRDefault="001E521B" w:rsidP="002A059F">
            <w:pPr>
              <w:rPr>
                <w:b/>
                <w:bCs/>
                <w:color w:val="000000"/>
                <w:sz w:val="20"/>
                <w:szCs w:val="20"/>
              </w:rPr>
            </w:pPr>
            <w:r w:rsidRPr="00AF04DC">
              <w:rPr>
                <w:b/>
                <w:bCs/>
                <w:color w:val="000000"/>
                <w:sz w:val="20"/>
                <w:szCs w:val="20"/>
              </w:rPr>
              <w:t>19 407 454,00</w:t>
            </w:r>
          </w:p>
        </w:tc>
        <w:tc>
          <w:tcPr>
            <w:tcW w:w="1276" w:type="dxa"/>
            <w:tcBorders>
              <w:top w:val="nil"/>
              <w:left w:val="nil"/>
              <w:bottom w:val="single" w:sz="4" w:space="0" w:color="auto"/>
              <w:right w:val="single" w:sz="4" w:space="0" w:color="auto"/>
            </w:tcBorders>
            <w:shd w:val="clear" w:color="auto" w:fill="auto"/>
            <w:vAlign w:val="bottom"/>
            <w:hideMark/>
          </w:tcPr>
          <w:p w:rsidR="001E521B" w:rsidRPr="00EB0B45" w:rsidRDefault="001E521B" w:rsidP="002A059F">
            <w:pPr>
              <w:ind w:right="-108"/>
              <w:rPr>
                <w:b/>
                <w:bCs/>
                <w:color w:val="000000"/>
                <w:sz w:val="20"/>
                <w:szCs w:val="20"/>
              </w:rPr>
            </w:pPr>
            <w:r w:rsidRPr="00EB0B45">
              <w:rPr>
                <w:b/>
                <w:bCs/>
                <w:color w:val="000000"/>
                <w:sz w:val="20"/>
                <w:szCs w:val="20"/>
              </w:rPr>
              <w:t>1</w:t>
            </w:r>
            <w:r w:rsidRPr="00AF04DC">
              <w:rPr>
                <w:b/>
                <w:bCs/>
                <w:color w:val="000000"/>
                <w:sz w:val="20"/>
                <w:szCs w:val="20"/>
              </w:rPr>
              <w:t>9 326 074,33</w:t>
            </w:r>
          </w:p>
        </w:tc>
      </w:tr>
      <w:tr w:rsidR="002A059F" w:rsidRPr="00EB0B45" w:rsidTr="002A059F">
        <w:trPr>
          <w:trHeight w:val="41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0B45" w:rsidRPr="00EB0B45" w:rsidRDefault="00691A00" w:rsidP="002A059F">
            <w:pPr>
              <w:ind w:right="-108"/>
              <w:rPr>
                <w:color w:val="000000"/>
                <w:sz w:val="20"/>
                <w:szCs w:val="20"/>
              </w:rPr>
            </w:pPr>
            <w:r w:rsidRPr="00AF04DC">
              <w:rPr>
                <w:color w:val="000000"/>
                <w:sz w:val="20"/>
                <w:szCs w:val="20"/>
              </w:rPr>
              <w:t>015</w:t>
            </w:r>
            <w:r w:rsidR="00EB0B45" w:rsidRPr="00EB0B45">
              <w:rPr>
                <w:color w:val="000000"/>
                <w:sz w:val="20"/>
                <w:szCs w:val="20"/>
              </w:rPr>
              <w:t xml:space="preserve"> 2 02 10 00 0 00 0 000 150 </w:t>
            </w:r>
          </w:p>
        </w:tc>
        <w:tc>
          <w:tcPr>
            <w:tcW w:w="3260" w:type="dxa"/>
            <w:tcBorders>
              <w:top w:val="nil"/>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EB0B45" w:rsidRPr="00EB0B45" w:rsidRDefault="009E2312" w:rsidP="002A059F">
            <w:pPr>
              <w:rPr>
                <w:color w:val="000000"/>
                <w:sz w:val="20"/>
                <w:szCs w:val="20"/>
              </w:rPr>
            </w:pPr>
            <w:r w:rsidRPr="00AF04DC">
              <w:rPr>
                <w:color w:val="000000"/>
                <w:sz w:val="20"/>
                <w:szCs w:val="20"/>
              </w:rPr>
              <w:t>18 534 500</w:t>
            </w:r>
            <w:r w:rsidR="00EB0B45" w:rsidRPr="00EB0B45">
              <w:rPr>
                <w:color w:val="000000"/>
                <w:sz w:val="20"/>
                <w:szCs w:val="20"/>
              </w:rPr>
              <w:t>,00</w:t>
            </w:r>
          </w:p>
        </w:tc>
        <w:tc>
          <w:tcPr>
            <w:tcW w:w="1417" w:type="dxa"/>
            <w:tcBorders>
              <w:top w:val="nil"/>
              <w:left w:val="nil"/>
              <w:bottom w:val="single" w:sz="4" w:space="0" w:color="auto"/>
              <w:right w:val="single" w:sz="4" w:space="0" w:color="auto"/>
            </w:tcBorders>
            <w:shd w:val="clear" w:color="auto" w:fill="auto"/>
            <w:vAlign w:val="bottom"/>
            <w:hideMark/>
          </w:tcPr>
          <w:p w:rsidR="00EB0B45" w:rsidRPr="00EB0B45" w:rsidRDefault="009E2312" w:rsidP="002A059F">
            <w:pPr>
              <w:rPr>
                <w:color w:val="000000"/>
                <w:sz w:val="20"/>
                <w:szCs w:val="20"/>
              </w:rPr>
            </w:pPr>
            <w:r w:rsidRPr="00AF04DC">
              <w:rPr>
                <w:color w:val="000000"/>
                <w:sz w:val="20"/>
                <w:szCs w:val="20"/>
              </w:rPr>
              <w:t>16 507 700</w:t>
            </w:r>
            <w:r w:rsidR="00EB0B45" w:rsidRPr="00EB0B45">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ind w:right="-108"/>
              <w:rPr>
                <w:color w:val="000000"/>
                <w:sz w:val="20"/>
                <w:szCs w:val="20"/>
              </w:rPr>
            </w:pPr>
            <w:r w:rsidRPr="00EB0B45">
              <w:rPr>
                <w:color w:val="000000"/>
                <w:sz w:val="20"/>
                <w:szCs w:val="20"/>
              </w:rPr>
              <w:t>1</w:t>
            </w:r>
            <w:r w:rsidR="009E2312" w:rsidRPr="00AF04DC">
              <w:rPr>
                <w:color w:val="000000"/>
                <w:sz w:val="20"/>
                <w:szCs w:val="20"/>
              </w:rPr>
              <w:t>4 880 300</w:t>
            </w:r>
            <w:r w:rsidRPr="00EB0B45">
              <w:rPr>
                <w:color w:val="000000"/>
                <w:sz w:val="20"/>
                <w:szCs w:val="20"/>
              </w:rPr>
              <w:t>,00</w:t>
            </w:r>
          </w:p>
        </w:tc>
      </w:tr>
      <w:tr w:rsidR="002A059F" w:rsidRPr="00EB0B45" w:rsidTr="002A059F">
        <w:trPr>
          <w:trHeight w:val="69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9E2312" w:rsidRPr="00EB0B45" w:rsidRDefault="009E2312" w:rsidP="002A059F">
            <w:pPr>
              <w:ind w:right="-108"/>
              <w:rPr>
                <w:color w:val="000000"/>
                <w:sz w:val="20"/>
                <w:szCs w:val="20"/>
              </w:rPr>
            </w:pPr>
            <w:r w:rsidRPr="00EB0B45">
              <w:rPr>
                <w:color w:val="000000"/>
                <w:sz w:val="20"/>
                <w:szCs w:val="20"/>
              </w:rPr>
              <w:t>01</w:t>
            </w:r>
            <w:r w:rsidRPr="00AF04DC">
              <w:rPr>
                <w:color w:val="000000"/>
                <w:sz w:val="20"/>
                <w:szCs w:val="20"/>
              </w:rPr>
              <w:t>5</w:t>
            </w:r>
            <w:r w:rsidRPr="00EB0B45">
              <w:rPr>
                <w:color w:val="000000"/>
                <w:sz w:val="20"/>
                <w:szCs w:val="20"/>
              </w:rPr>
              <w:t xml:space="preserve"> 2 02 16 00 1 00 0 000 150 </w:t>
            </w:r>
          </w:p>
        </w:tc>
        <w:tc>
          <w:tcPr>
            <w:tcW w:w="3260" w:type="dxa"/>
            <w:tcBorders>
              <w:top w:val="nil"/>
              <w:left w:val="nil"/>
              <w:bottom w:val="single" w:sz="4" w:space="0" w:color="auto"/>
              <w:right w:val="single" w:sz="4" w:space="0" w:color="auto"/>
            </w:tcBorders>
            <w:shd w:val="clear" w:color="auto" w:fill="auto"/>
            <w:vAlign w:val="center"/>
            <w:hideMark/>
          </w:tcPr>
          <w:p w:rsidR="009E2312" w:rsidRPr="00EB0B45" w:rsidRDefault="009E2312" w:rsidP="002A059F">
            <w:pPr>
              <w:rPr>
                <w:color w:val="000000"/>
                <w:sz w:val="20"/>
                <w:szCs w:val="20"/>
              </w:rPr>
            </w:pPr>
            <w:r w:rsidRPr="00EB0B45">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AF04DC">
              <w:rPr>
                <w:color w:val="000000"/>
                <w:sz w:val="20"/>
                <w:szCs w:val="20"/>
              </w:rPr>
              <w:t>18 534 500</w:t>
            </w:r>
            <w:r w:rsidRPr="00EB0B45">
              <w:rPr>
                <w:color w:val="000000"/>
                <w:sz w:val="20"/>
                <w:szCs w:val="20"/>
              </w:rPr>
              <w:t>,00</w:t>
            </w:r>
          </w:p>
        </w:tc>
        <w:tc>
          <w:tcPr>
            <w:tcW w:w="1417"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AF04DC">
              <w:rPr>
                <w:color w:val="000000"/>
                <w:sz w:val="20"/>
                <w:szCs w:val="20"/>
              </w:rPr>
              <w:t>16 507 700</w:t>
            </w:r>
            <w:r w:rsidRPr="00EB0B45">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ind w:right="-108"/>
              <w:rPr>
                <w:color w:val="000000"/>
                <w:sz w:val="20"/>
                <w:szCs w:val="20"/>
              </w:rPr>
            </w:pPr>
            <w:r w:rsidRPr="00EB0B45">
              <w:rPr>
                <w:color w:val="000000"/>
                <w:sz w:val="20"/>
                <w:szCs w:val="20"/>
              </w:rPr>
              <w:t>1</w:t>
            </w:r>
            <w:r w:rsidRPr="00AF04DC">
              <w:rPr>
                <w:color w:val="000000"/>
                <w:sz w:val="20"/>
                <w:szCs w:val="20"/>
              </w:rPr>
              <w:t>4 880 300</w:t>
            </w:r>
            <w:r w:rsidRPr="00EB0B45">
              <w:rPr>
                <w:color w:val="000000"/>
                <w:sz w:val="20"/>
                <w:szCs w:val="20"/>
              </w:rPr>
              <w:t>,00</w:t>
            </w:r>
          </w:p>
        </w:tc>
      </w:tr>
      <w:tr w:rsidR="002A059F" w:rsidRPr="00EB0B45" w:rsidTr="002A059F">
        <w:trPr>
          <w:trHeight w:val="661"/>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9E2312" w:rsidRPr="00EB0B45" w:rsidRDefault="009E2312" w:rsidP="002A059F">
            <w:pPr>
              <w:ind w:right="-108"/>
              <w:rPr>
                <w:color w:val="000000"/>
                <w:sz w:val="20"/>
                <w:szCs w:val="20"/>
              </w:rPr>
            </w:pPr>
            <w:r w:rsidRPr="00EB0B45">
              <w:rPr>
                <w:color w:val="000000"/>
                <w:sz w:val="20"/>
                <w:szCs w:val="20"/>
              </w:rPr>
              <w:t>01</w:t>
            </w:r>
            <w:r w:rsidRPr="00AF04DC">
              <w:rPr>
                <w:color w:val="000000"/>
                <w:sz w:val="20"/>
                <w:szCs w:val="20"/>
              </w:rPr>
              <w:t>5</w:t>
            </w:r>
            <w:r w:rsidRPr="00EB0B45">
              <w:rPr>
                <w:color w:val="000000"/>
                <w:sz w:val="20"/>
                <w:szCs w:val="20"/>
              </w:rPr>
              <w:t xml:space="preserve"> 2 02 16 00 1 10 0 000 150 </w:t>
            </w:r>
          </w:p>
        </w:tc>
        <w:tc>
          <w:tcPr>
            <w:tcW w:w="3260" w:type="dxa"/>
            <w:tcBorders>
              <w:top w:val="nil"/>
              <w:left w:val="nil"/>
              <w:bottom w:val="single" w:sz="4" w:space="0" w:color="auto"/>
              <w:right w:val="single" w:sz="4" w:space="0" w:color="auto"/>
            </w:tcBorders>
            <w:shd w:val="clear" w:color="auto" w:fill="auto"/>
            <w:vAlign w:val="center"/>
            <w:hideMark/>
          </w:tcPr>
          <w:p w:rsidR="009E2312" w:rsidRPr="00EB0B45" w:rsidRDefault="009E2312" w:rsidP="002A059F">
            <w:pPr>
              <w:rPr>
                <w:color w:val="000000"/>
                <w:sz w:val="20"/>
                <w:szCs w:val="20"/>
              </w:rPr>
            </w:pPr>
            <w:r w:rsidRPr="00EB0B45">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AF04DC">
              <w:rPr>
                <w:color w:val="000000"/>
                <w:sz w:val="20"/>
                <w:szCs w:val="20"/>
              </w:rPr>
              <w:t>18 534 500</w:t>
            </w:r>
            <w:r w:rsidRPr="00EB0B45">
              <w:rPr>
                <w:color w:val="000000"/>
                <w:sz w:val="20"/>
                <w:szCs w:val="20"/>
              </w:rPr>
              <w:t>,00</w:t>
            </w:r>
          </w:p>
        </w:tc>
        <w:tc>
          <w:tcPr>
            <w:tcW w:w="1417"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AF04DC">
              <w:rPr>
                <w:color w:val="000000"/>
                <w:sz w:val="20"/>
                <w:szCs w:val="20"/>
              </w:rPr>
              <w:t>16 507 700</w:t>
            </w:r>
            <w:r w:rsidRPr="00EB0B45">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ind w:right="-108"/>
              <w:rPr>
                <w:color w:val="000000"/>
                <w:sz w:val="20"/>
                <w:szCs w:val="20"/>
              </w:rPr>
            </w:pPr>
            <w:r w:rsidRPr="00EB0B45">
              <w:rPr>
                <w:color w:val="000000"/>
                <w:sz w:val="20"/>
                <w:szCs w:val="20"/>
              </w:rPr>
              <w:t>1</w:t>
            </w:r>
            <w:r w:rsidRPr="00AF04DC">
              <w:rPr>
                <w:color w:val="000000"/>
                <w:sz w:val="20"/>
                <w:szCs w:val="20"/>
              </w:rPr>
              <w:t>4 880 300</w:t>
            </w:r>
            <w:r w:rsidRPr="00EB0B45">
              <w:rPr>
                <w:color w:val="000000"/>
                <w:sz w:val="20"/>
                <w:szCs w:val="20"/>
              </w:rPr>
              <w:t>,00</w:t>
            </w:r>
          </w:p>
        </w:tc>
      </w:tr>
      <w:tr w:rsidR="002A059F" w:rsidRPr="00EB0B45" w:rsidTr="002A059F">
        <w:trPr>
          <w:trHeight w:val="55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0B45" w:rsidRPr="00EB0B45" w:rsidRDefault="00EB0B45" w:rsidP="002A059F">
            <w:pPr>
              <w:ind w:right="-108"/>
              <w:rPr>
                <w:color w:val="000000"/>
                <w:sz w:val="20"/>
                <w:szCs w:val="20"/>
              </w:rPr>
            </w:pPr>
            <w:r w:rsidRPr="00EB0B45">
              <w:rPr>
                <w:color w:val="000000"/>
                <w:sz w:val="20"/>
                <w:szCs w:val="20"/>
              </w:rPr>
              <w:t>01</w:t>
            </w:r>
            <w:r w:rsidR="00691A00" w:rsidRPr="00AF04DC">
              <w:rPr>
                <w:color w:val="000000"/>
                <w:sz w:val="20"/>
                <w:szCs w:val="20"/>
              </w:rPr>
              <w:t>5</w:t>
            </w:r>
            <w:r w:rsidRPr="00EB0B45">
              <w:rPr>
                <w:color w:val="000000"/>
                <w:sz w:val="20"/>
                <w:szCs w:val="20"/>
              </w:rPr>
              <w:t xml:space="preserve"> 2 02 20 00 0 00 0 000 150 </w:t>
            </w:r>
          </w:p>
        </w:tc>
        <w:tc>
          <w:tcPr>
            <w:tcW w:w="3260" w:type="dxa"/>
            <w:tcBorders>
              <w:top w:val="nil"/>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vAlign w:val="bottom"/>
            <w:hideMark/>
          </w:tcPr>
          <w:p w:rsidR="00EB0B45" w:rsidRPr="00EB0B45" w:rsidRDefault="009E2312" w:rsidP="002A059F">
            <w:pPr>
              <w:rPr>
                <w:color w:val="000000"/>
                <w:sz w:val="20"/>
                <w:szCs w:val="20"/>
              </w:rPr>
            </w:pPr>
            <w:r w:rsidRPr="00AF04DC">
              <w:rPr>
                <w:color w:val="000000"/>
                <w:sz w:val="20"/>
                <w:szCs w:val="20"/>
              </w:rPr>
              <w:t>39 881 000</w:t>
            </w:r>
            <w:r w:rsidR="00EB0B45" w:rsidRPr="00EB0B45">
              <w:rPr>
                <w:color w:val="000000"/>
                <w:sz w:val="20"/>
                <w:szCs w:val="20"/>
              </w:rPr>
              <w:t>,</w:t>
            </w:r>
            <w:r w:rsidRPr="00AF04DC">
              <w:rPr>
                <w:color w:val="000000"/>
                <w:sz w:val="20"/>
                <w:szCs w:val="20"/>
              </w:rPr>
              <w:t>92</w:t>
            </w:r>
          </w:p>
        </w:tc>
        <w:tc>
          <w:tcPr>
            <w:tcW w:w="1417" w:type="dxa"/>
            <w:tcBorders>
              <w:top w:val="nil"/>
              <w:left w:val="nil"/>
              <w:bottom w:val="single" w:sz="4" w:space="0" w:color="auto"/>
              <w:right w:val="single" w:sz="4" w:space="0" w:color="auto"/>
            </w:tcBorders>
            <w:shd w:val="clear" w:color="auto" w:fill="auto"/>
            <w:vAlign w:val="bottom"/>
            <w:hideMark/>
          </w:tcPr>
          <w:p w:rsidR="00EB0B45" w:rsidRPr="00EB0B45" w:rsidRDefault="009E2312" w:rsidP="002A059F">
            <w:pPr>
              <w:rPr>
                <w:color w:val="000000"/>
                <w:sz w:val="20"/>
                <w:szCs w:val="20"/>
              </w:rPr>
            </w:pPr>
            <w:r w:rsidRPr="00AF04DC">
              <w:rPr>
                <w:color w:val="000000"/>
                <w:sz w:val="20"/>
                <w:szCs w:val="20"/>
              </w:rPr>
              <w:t>2 </w:t>
            </w:r>
            <w:r w:rsidR="00EB0B45" w:rsidRPr="00EB0B45">
              <w:rPr>
                <w:color w:val="000000"/>
                <w:sz w:val="20"/>
                <w:szCs w:val="20"/>
              </w:rPr>
              <w:t>4</w:t>
            </w:r>
            <w:r w:rsidRPr="00AF04DC">
              <w:rPr>
                <w:color w:val="000000"/>
                <w:sz w:val="20"/>
                <w:szCs w:val="20"/>
              </w:rPr>
              <w:t>81 434</w:t>
            </w:r>
            <w:r w:rsidR="00EB0B45" w:rsidRPr="00EB0B45">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EB0B45" w:rsidRPr="00EB0B45" w:rsidRDefault="009E2312" w:rsidP="002A059F">
            <w:pPr>
              <w:ind w:right="-108"/>
              <w:rPr>
                <w:color w:val="000000"/>
                <w:sz w:val="20"/>
                <w:szCs w:val="20"/>
              </w:rPr>
            </w:pPr>
            <w:r w:rsidRPr="00AF04DC">
              <w:rPr>
                <w:color w:val="000000"/>
                <w:sz w:val="20"/>
                <w:szCs w:val="20"/>
              </w:rPr>
              <w:t>4 442 254</w:t>
            </w:r>
            <w:r w:rsidR="00EB0B45" w:rsidRPr="00EB0B45">
              <w:rPr>
                <w:color w:val="000000"/>
                <w:sz w:val="20"/>
                <w:szCs w:val="20"/>
              </w:rPr>
              <w:t>,</w:t>
            </w:r>
            <w:r w:rsidRPr="00AF04DC">
              <w:rPr>
                <w:color w:val="000000"/>
                <w:sz w:val="20"/>
                <w:szCs w:val="20"/>
              </w:rPr>
              <w:t>33</w:t>
            </w:r>
          </w:p>
        </w:tc>
      </w:tr>
      <w:tr w:rsidR="002A059F" w:rsidRPr="00EB0B45" w:rsidTr="002A059F">
        <w:trPr>
          <w:trHeight w:val="551"/>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9E2312" w:rsidRPr="00AF04DC" w:rsidRDefault="009E2312" w:rsidP="002A059F">
            <w:pPr>
              <w:ind w:right="-108"/>
              <w:rPr>
                <w:color w:val="000000"/>
                <w:sz w:val="20"/>
                <w:szCs w:val="20"/>
              </w:rPr>
            </w:pPr>
            <w:r w:rsidRPr="00AF04DC">
              <w:rPr>
                <w:color w:val="000000"/>
                <w:sz w:val="20"/>
                <w:szCs w:val="20"/>
              </w:rPr>
              <w:t xml:space="preserve">015 2 02 20 21 6 00 0 000 150 </w:t>
            </w:r>
          </w:p>
        </w:tc>
        <w:tc>
          <w:tcPr>
            <w:tcW w:w="3260" w:type="dxa"/>
            <w:tcBorders>
              <w:top w:val="nil"/>
              <w:left w:val="nil"/>
              <w:bottom w:val="single" w:sz="4" w:space="0" w:color="auto"/>
              <w:right w:val="single" w:sz="4" w:space="0" w:color="auto"/>
            </w:tcBorders>
            <w:shd w:val="clear" w:color="auto" w:fill="auto"/>
            <w:vAlign w:val="center"/>
            <w:hideMark/>
          </w:tcPr>
          <w:p w:rsidR="009E2312" w:rsidRPr="00AF04DC" w:rsidRDefault="009E2312" w:rsidP="002A059F">
            <w:pPr>
              <w:rPr>
                <w:color w:val="000000"/>
                <w:sz w:val="20"/>
                <w:szCs w:val="20"/>
              </w:rPr>
            </w:pPr>
            <w:r w:rsidRPr="00AF04DC">
              <w:rPr>
                <w:color w:val="000000"/>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EB0B45">
              <w:rPr>
                <w:color w:val="000000"/>
                <w:sz w:val="20"/>
                <w:szCs w:val="20"/>
              </w:rPr>
              <w:t>0,00</w:t>
            </w:r>
          </w:p>
        </w:tc>
        <w:tc>
          <w:tcPr>
            <w:tcW w:w="1417"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EB0B4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ind w:right="-108"/>
              <w:rPr>
                <w:color w:val="000000"/>
                <w:sz w:val="20"/>
                <w:szCs w:val="20"/>
              </w:rPr>
            </w:pPr>
            <w:r w:rsidRPr="00AF04DC">
              <w:rPr>
                <w:color w:val="000000"/>
                <w:sz w:val="20"/>
                <w:szCs w:val="20"/>
              </w:rPr>
              <w:t>2 259 500,</w:t>
            </w:r>
            <w:r w:rsidRPr="00EB0B45">
              <w:rPr>
                <w:color w:val="000000"/>
                <w:sz w:val="20"/>
                <w:szCs w:val="20"/>
              </w:rPr>
              <w:t>00</w:t>
            </w:r>
          </w:p>
        </w:tc>
      </w:tr>
      <w:tr w:rsidR="002A059F" w:rsidRPr="00EB0B45" w:rsidTr="002A059F">
        <w:trPr>
          <w:trHeight w:val="417"/>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9E2312" w:rsidRPr="00AF04DC" w:rsidRDefault="009E2312" w:rsidP="002A059F">
            <w:pPr>
              <w:ind w:right="-108"/>
              <w:rPr>
                <w:color w:val="000000"/>
                <w:sz w:val="20"/>
                <w:szCs w:val="20"/>
              </w:rPr>
            </w:pPr>
            <w:r w:rsidRPr="00AF04DC">
              <w:rPr>
                <w:color w:val="000000"/>
                <w:sz w:val="20"/>
                <w:szCs w:val="20"/>
              </w:rPr>
              <w:t xml:space="preserve">015 2 02 20 21 6 10 0 000 150 </w:t>
            </w:r>
          </w:p>
        </w:tc>
        <w:tc>
          <w:tcPr>
            <w:tcW w:w="3260" w:type="dxa"/>
            <w:tcBorders>
              <w:top w:val="nil"/>
              <w:left w:val="nil"/>
              <w:bottom w:val="single" w:sz="4" w:space="0" w:color="auto"/>
              <w:right w:val="single" w:sz="4" w:space="0" w:color="auto"/>
            </w:tcBorders>
            <w:shd w:val="clear" w:color="auto" w:fill="auto"/>
            <w:vAlign w:val="center"/>
            <w:hideMark/>
          </w:tcPr>
          <w:p w:rsidR="009E2312" w:rsidRPr="00AF04DC" w:rsidRDefault="009E2312" w:rsidP="002A059F">
            <w:pPr>
              <w:rPr>
                <w:color w:val="000000"/>
                <w:sz w:val="20"/>
                <w:szCs w:val="20"/>
              </w:rPr>
            </w:pPr>
            <w:r w:rsidRPr="00AF04DC">
              <w:rPr>
                <w:color w:val="000000"/>
                <w:sz w:val="20"/>
                <w:szCs w:val="2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AF04DC">
              <w:rPr>
                <w:color w:val="000000"/>
                <w:sz w:val="20"/>
                <w:szCs w:val="20"/>
              </w:rPr>
              <w:t xml:space="preserve">                </w:t>
            </w:r>
            <w:r w:rsidRPr="00EB0B45">
              <w:rPr>
                <w:color w:val="000000"/>
                <w:sz w:val="20"/>
                <w:szCs w:val="20"/>
              </w:rPr>
              <w:t>0,00</w:t>
            </w:r>
          </w:p>
        </w:tc>
        <w:tc>
          <w:tcPr>
            <w:tcW w:w="1417"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rPr>
                <w:color w:val="000000"/>
                <w:sz w:val="20"/>
                <w:szCs w:val="20"/>
              </w:rPr>
            </w:pPr>
            <w:r w:rsidRPr="00EB0B4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9E2312" w:rsidRPr="00EB0B45" w:rsidRDefault="009E2312" w:rsidP="002A059F">
            <w:pPr>
              <w:ind w:right="-108"/>
              <w:rPr>
                <w:color w:val="000000"/>
                <w:sz w:val="20"/>
                <w:szCs w:val="20"/>
              </w:rPr>
            </w:pPr>
            <w:r w:rsidRPr="00AF04DC">
              <w:rPr>
                <w:color w:val="000000"/>
                <w:sz w:val="20"/>
                <w:szCs w:val="20"/>
              </w:rPr>
              <w:t>2 259 500</w:t>
            </w:r>
            <w:r w:rsidRPr="00EB0B45">
              <w:rPr>
                <w:color w:val="000000"/>
                <w:sz w:val="20"/>
                <w:szCs w:val="20"/>
              </w:rPr>
              <w:t>,00</w:t>
            </w:r>
          </w:p>
        </w:tc>
      </w:tr>
      <w:tr w:rsidR="002A059F" w:rsidRPr="00EB0B45" w:rsidTr="002A059F">
        <w:trPr>
          <w:trHeight w:val="20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0B45" w:rsidRPr="00EB0B45" w:rsidRDefault="00EB0B45" w:rsidP="002A059F">
            <w:pPr>
              <w:ind w:right="-108"/>
              <w:rPr>
                <w:color w:val="000000"/>
                <w:sz w:val="20"/>
                <w:szCs w:val="20"/>
              </w:rPr>
            </w:pPr>
            <w:r w:rsidRPr="00EB0B45">
              <w:rPr>
                <w:color w:val="000000"/>
                <w:sz w:val="20"/>
                <w:szCs w:val="20"/>
              </w:rPr>
              <w:t>01</w:t>
            </w:r>
            <w:r w:rsidR="009E2312" w:rsidRPr="00AF04DC">
              <w:rPr>
                <w:color w:val="000000"/>
                <w:sz w:val="20"/>
                <w:szCs w:val="20"/>
              </w:rPr>
              <w:t>5</w:t>
            </w:r>
            <w:r w:rsidRPr="00EB0B45">
              <w:rPr>
                <w:color w:val="000000"/>
                <w:sz w:val="20"/>
                <w:szCs w:val="20"/>
              </w:rPr>
              <w:t xml:space="preserve"> 2 02 29 99 9 00 0 000 150 </w:t>
            </w:r>
          </w:p>
        </w:tc>
        <w:tc>
          <w:tcPr>
            <w:tcW w:w="3260" w:type="dxa"/>
            <w:tcBorders>
              <w:top w:val="nil"/>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Прочие субсидии</w:t>
            </w:r>
          </w:p>
        </w:tc>
        <w:tc>
          <w:tcPr>
            <w:tcW w:w="1418" w:type="dxa"/>
            <w:tcBorders>
              <w:top w:val="nil"/>
              <w:left w:val="nil"/>
              <w:bottom w:val="single" w:sz="4" w:space="0" w:color="auto"/>
              <w:right w:val="single" w:sz="4" w:space="0" w:color="auto"/>
            </w:tcBorders>
            <w:shd w:val="clear" w:color="auto" w:fill="auto"/>
            <w:vAlign w:val="bottom"/>
            <w:hideMark/>
          </w:tcPr>
          <w:p w:rsidR="00EB0B45" w:rsidRPr="00EB0B45" w:rsidRDefault="009E2312" w:rsidP="002A059F">
            <w:pPr>
              <w:rPr>
                <w:color w:val="000000"/>
                <w:sz w:val="20"/>
                <w:szCs w:val="20"/>
              </w:rPr>
            </w:pPr>
            <w:r w:rsidRPr="00AF04DC">
              <w:rPr>
                <w:color w:val="000000"/>
                <w:sz w:val="20"/>
                <w:szCs w:val="20"/>
              </w:rPr>
              <w:t>39 881 000</w:t>
            </w:r>
            <w:r w:rsidR="00EB0B45" w:rsidRPr="00EB0B45">
              <w:rPr>
                <w:color w:val="000000"/>
                <w:sz w:val="20"/>
                <w:szCs w:val="20"/>
              </w:rPr>
              <w:t>,</w:t>
            </w:r>
            <w:r w:rsidRPr="00AF04DC">
              <w:rPr>
                <w:color w:val="000000"/>
                <w:sz w:val="20"/>
                <w:szCs w:val="20"/>
              </w:rPr>
              <w:t>92</w:t>
            </w:r>
          </w:p>
        </w:tc>
        <w:tc>
          <w:tcPr>
            <w:tcW w:w="1417" w:type="dxa"/>
            <w:tcBorders>
              <w:top w:val="nil"/>
              <w:left w:val="nil"/>
              <w:bottom w:val="single" w:sz="4" w:space="0" w:color="auto"/>
              <w:right w:val="single" w:sz="4" w:space="0" w:color="auto"/>
            </w:tcBorders>
            <w:shd w:val="clear" w:color="auto" w:fill="auto"/>
            <w:vAlign w:val="bottom"/>
            <w:hideMark/>
          </w:tcPr>
          <w:p w:rsidR="00EB0B45" w:rsidRPr="00EB0B45" w:rsidRDefault="00AF04DC" w:rsidP="002A059F">
            <w:pPr>
              <w:rPr>
                <w:color w:val="000000"/>
                <w:sz w:val="20"/>
                <w:szCs w:val="20"/>
              </w:rPr>
            </w:pPr>
            <w:r w:rsidRPr="00AF04DC">
              <w:rPr>
                <w:color w:val="000000"/>
                <w:sz w:val="20"/>
                <w:szCs w:val="20"/>
              </w:rPr>
              <w:t>2 481 434</w:t>
            </w:r>
            <w:r w:rsidR="00EB0B45" w:rsidRPr="00EB0B45">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EB0B45" w:rsidRPr="00EB0B45" w:rsidRDefault="00AF04DC" w:rsidP="002A059F">
            <w:pPr>
              <w:ind w:right="-108"/>
              <w:rPr>
                <w:color w:val="000000"/>
                <w:sz w:val="20"/>
                <w:szCs w:val="20"/>
              </w:rPr>
            </w:pPr>
            <w:r w:rsidRPr="00AF04DC">
              <w:rPr>
                <w:color w:val="000000"/>
                <w:sz w:val="20"/>
                <w:szCs w:val="20"/>
              </w:rPr>
              <w:t>2 182 754</w:t>
            </w:r>
            <w:r w:rsidR="00EB0B45" w:rsidRPr="00EB0B45">
              <w:rPr>
                <w:color w:val="000000"/>
                <w:sz w:val="20"/>
                <w:szCs w:val="20"/>
              </w:rPr>
              <w:t>,</w:t>
            </w:r>
            <w:r w:rsidRPr="00AF04DC">
              <w:rPr>
                <w:color w:val="000000"/>
                <w:sz w:val="20"/>
                <w:szCs w:val="20"/>
              </w:rPr>
              <w:t>33</w:t>
            </w:r>
          </w:p>
        </w:tc>
      </w:tr>
      <w:tr w:rsidR="002A059F" w:rsidRPr="00EB0B45" w:rsidTr="002A059F">
        <w:trPr>
          <w:trHeight w:val="331"/>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F04DC" w:rsidRPr="00EB0B45" w:rsidRDefault="002A059F" w:rsidP="002A059F">
            <w:pPr>
              <w:ind w:right="-108"/>
              <w:rPr>
                <w:color w:val="000000"/>
                <w:sz w:val="20"/>
                <w:szCs w:val="20"/>
              </w:rPr>
            </w:pPr>
            <w:r>
              <w:rPr>
                <w:color w:val="000000"/>
                <w:sz w:val="20"/>
                <w:szCs w:val="20"/>
              </w:rPr>
              <w:t>015</w:t>
            </w:r>
            <w:r w:rsidR="00AF04DC" w:rsidRPr="00EB0B45">
              <w:rPr>
                <w:color w:val="000000"/>
                <w:sz w:val="20"/>
                <w:szCs w:val="20"/>
              </w:rPr>
              <w:t xml:space="preserve"> 2 02 29 99 9 10 0 000 </w:t>
            </w:r>
            <w:r w:rsidRPr="002A059F">
              <w:rPr>
                <w:color w:val="000000"/>
                <w:sz w:val="20"/>
                <w:szCs w:val="20"/>
              </w:rPr>
              <w:t>1</w:t>
            </w:r>
            <w:r w:rsidR="00AF04DC" w:rsidRPr="00EB0B45">
              <w:rPr>
                <w:color w:val="000000"/>
                <w:sz w:val="20"/>
                <w:szCs w:val="20"/>
              </w:rPr>
              <w:t xml:space="preserve">50 </w:t>
            </w:r>
          </w:p>
        </w:tc>
        <w:tc>
          <w:tcPr>
            <w:tcW w:w="3260" w:type="dxa"/>
            <w:tcBorders>
              <w:top w:val="nil"/>
              <w:left w:val="nil"/>
              <w:bottom w:val="single" w:sz="4" w:space="0" w:color="auto"/>
              <w:right w:val="single" w:sz="4" w:space="0" w:color="auto"/>
            </w:tcBorders>
            <w:shd w:val="clear" w:color="auto" w:fill="auto"/>
            <w:vAlign w:val="center"/>
            <w:hideMark/>
          </w:tcPr>
          <w:p w:rsidR="00AF04DC" w:rsidRPr="00EB0B45" w:rsidRDefault="00AF04DC" w:rsidP="002A059F">
            <w:pPr>
              <w:rPr>
                <w:color w:val="000000"/>
                <w:sz w:val="20"/>
                <w:szCs w:val="20"/>
              </w:rPr>
            </w:pPr>
            <w:r w:rsidRPr="00EB0B45">
              <w:rPr>
                <w:color w:val="000000"/>
                <w:sz w:val="20"/>
                <w:szCs w:val="20"/>
              </w:rPr>
              <w:t>Прочие субсидии бюджетам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39 881 000</w:t>
            </w:r>
            <w:r w:rsidRPr="00EB0B45">
              <w:rPr>
                <w:color w:val="000000"/>
                <w:sz w:val="20"/>
                <w:szCs w:val="20"/>
              </w:rPr>
              <w:t>,</w:t>
            </w:r>
            <w:r w:rsidRPr="00AF04DC">
              <w:rPr>
                <w:color w:val="000000"/>
                <w:sz w:val="20"/>
                <w:szCs w:val="20"/>
              </w:rPr>
              <w:t>92</w:t>
            </w:r>
          </w:p>
        </w:tc>
        <w:tc>
          <w:tcPr>
            <w:tcW w:w="1417"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2 481 434</w:t>
            </w:r>
            <w:r w:rsidRPr="00EB0B45">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ind w:right="-108"/>
              <w:rPr>
                <w:color w:val="000000"/>
                <w:sz w:val="20"/>
                <w:szCs w:val="20"/>
              </w:rPr>
            </w:pPr>
            <w:r w:rsidRPr="00AF04DC">
              <w:rPr>
                <w:color w:val="000000"/>
                <w:sz w:val="20"/>
                <w:szCs w:val="20"/>
              </w:rPr>
              <w:t>2 182 754</w:t>
            </w:r>
            <w:r w:rsidRPr="00EB0B45">
              <w:rPr>
                <w:color w:val="000000"/>
                <w:sz w:val="20"/>
                <w:szCs w:val="20"/>
              </w:rPr>
              <w:t>,</w:t>
            </w:r>
            <w:r w:rsidRPr="00AF04DC">
              <w:rPr>
                <w:color w:val="000000"/>
                <w:sz w:val="20"/>
                <w:szCs w:val="20"/>
              </w:rPr>
              <w:t>33</w:t>
            </w:r>
          </w:p>
        </w:tc>
      </w:tr>
      <w:tr w:rsidR="002A059F" w:rsidRPr="00EB0B45" w:rsidTr="002A059F">
        <w:trPr>
          <w:trHeight w:val="55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EB0B45" w:rsidP="002A059F">
            <w:pPr>
              <w:ind w:right="-108"/>
              <w:rPr>
                <w:color w:val="000000"/>
                <w:sz w:val="20"/>
                <w:szCs w:val="20"/>
              </w:rPr>
            </w:pPr>
            <w:r w:rsidRPr="00EB0B45">
              <w:rPr>
                <w:color w:val="000000"/>
                <w:sz w:val="20"/>
                <w:szCs w:val="20"/>
              </w:rPr>
              <w:lastRenderedPageBreak/>
              <w:t>01</w:t>
            </w:r>
            <w:r w:rsidR="00AF04DC" w:rsidRPr="00AF04DC">
              <w:rPr>
                <w:color w:val="000000"/>
                <w:sz w:val="20"/>
                <w:szCs w:val="20"/>
              </w:rPr>
              <w:t>5</w:t>
            </w:r>
            <w:r w:rsidRPr="00EB0B45">
              <w:rPr>
                <w:color w:val="000000"/>
                <w:sz w:val="20"/>
                <w:szCs w:val="20"/>
              </w:rPr>
              <w:t xml:space="preserve"> 2 02 30 00 0 00 0 000 150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Субвенции бюджетам бюджетной системы Российской Федерации</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B0B45" w:rsidRPr="00EB0B45" w:rsidRDefault="00AF04DC" w:rsidP="002A059F">
            <w:pPr>
              <w:rPr>
                <w:color w:val="000000"/>
                <w:sz w:val="20"/>
                <w:szCs w:val="20"/>
              </w:rPr>
            </w:pPr>
            <w:r w:rsidRPr="00AF04DC">
              <w:rPr>
                <w:color w:val="000000"/>
                <w:sz w:val="20"/>
                <w:szCs w:val="20"/>
              </w:rPr>
              <w:t>383 820</w:t>
            </w:r>
            <w:r w:rsidR="00EB0B45" w:rsidRPr="00EB0B45">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B0B45" w:rsidRPr="00EB0B45" w:rsidRDefault="00AF04DC" w:rsidP="002A059F">
            <w:pPr>
              <w:rPr>
                <w:color w:val="000000"/>
                <w:sz w:val="20"/>
                <w:szCs w:val="20"/>
              </w:rPr>
            </w:pPr>
            <w:r w:rsidRPr="00AF04DC">
              <w:rPr>
                <w:color w:val="000000"/>
                <w:sz w:val="20"/>
                <w:szCs w:val="20"/>
              </w:rPr>
              <w:t>418 3</w:t>
            </w:r>
            <w:r w:rsidR="00EB0B45" w:rsidRPr="00EB0B45">
              <w:rPr>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B0B45" w:rsidRPr="00EB0B45" w:rsidRDefault="00EB0B45" w:rsidP="002A059F">
            <w:pPr>
              <w:ind w:right="-108"/>
              <w:rPr>
                <w:color w:val="000000"/>
                <w:sz w:val="20"/>
                <w:szCs w:val="20"/>
              </w:rPr>
            </w:pPr>
            <w:r w:rsidRPr="00EB0B45">
              <w:rPr>
                <w:color w:val="000000"/>
                <w:sz w:val="20"/>
                <w:szCs w:val="20"/>
              </w:rPr>
              <w:t>3 520,00</w:t>
            </w:r>
          </w:p>
        </w:tc>
      </w:tr>
      <w:tr w:rsidR="002A059F" w:rsidRPr="00EB0B45" w:rsidTr="002A059F">
        <w:trPr>
          <w:trHeight w:val="69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0B45" w:rsidRPr="00EB0B45" w:rsidRDefault="00AF04DC" w:rsidP="002A059F">
            <w:pPr>
              <w:ind w:right="-108"/>
              <w:rPr>
                <w:color w:val="000000"/>
                <w:sz w:val="20"/>
                <w:szCs w:val="20"/>
              </w:rPr>
            </w:pPr>
            <w:r w:rsidRPr="00AF04DC">
              <w:rPr>
                <w:color w:val="000000"/>
                <w:sz w:val="20"/>
                <w:szCs w:val="20"/>
              </w:rPr>
              <w:t xml:space="preserve">015 </w:t>
            </w:r>
            <w:r w:rsidR="00EB0B45" w:rsidRPr="00EB0B45">
              <w:rPr>
                <w:color w:val="000000"/>
                <w:sz w:val="20"/>
                <w:szCs w:val="20"/>
              </w:rPr>
              <w:t xml:space="preserve">2 02 30 02 4 00 0 000 150 </w:t>
            </w:r>
          </w:p>
        </w:tc>
        <w:tc>
          <w:tcPr>
            <w:tcW w:w="3260" w:type="dxa"/>
            <w:tcBorders>
              <w:top w:val="nil"/>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rPr>
                <w:color w:val="000000"/>
                <w:sz w:val="20"/>
                <w:szCs w:val="20"/>
              </w:rPr>
            </w:pPr>
            <w:r w:rsidRPr="00EB0B45">
              <w:rPr>
                <w:color w:val="000000"/>
                <w:sz w:val="20"/>
                <w:szCs w:val="20"/>
              </w:rPr>
              <w:t>3 520,00</w:t>
            </w:r>
          </w:p>
        </w:tc>
        <w:tc>
          <w:tcPr>
            <w:tcW w:w="1417"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rPr>
                <w:color w:val="000000"/>
                <w:sz w:val="20"/>
                <w:szCs w:val="20"/>
              </w:rPr>
            </w:pPr>
            <w:r w:rsidRPr="00EB0B45">
              <w:rPr>
                <w:color w:val="000000"/>
                <w:sz w:val="20"/>
                <w:szCs w:val="20"/>
              </w:rPr>
              <w:t>3 520,00</w:t>
            </w:r>
          </w:p>
        </w:tc>
        <w:tc>
          <w:tcPr>
            <w:tcW w:w="1276"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ind w:right="-108"/>
              <w:rPr>
                <w:color w:val="000000"/>
                <w:sz w:val="20"/>
                <w:szCs w:val="20"/>
              </w:rPr>
            </w:pPr>
            <w:r w:rsidRPr="00EB0B45">
              <w:rPr>
                <w:color w:val="000000"/>
                <w:sz w:val="20"/>
                <w:szCs w:val="20"/>
              </w:rPr>
              <w:t>3 520,00</w:t>
            </w:r>
          </w:p>
        </w:tc>
      </w:tr>
      <w:tr w:rsidR="002A059F" w:rsidRPr="00EB0B45" w:rsidTr="002A059F">
        <w:trPr>
          <w:trHeight w:val="6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EB0B45" w:rsidRPr="00EB0B45" w:rsidRDefault="00EB0B45" w:rsidP="002A059F">
            <w:pPr>
              <w:ind w:right="-108"/>
              <w:rPr>
                <w:color w:val="000000"/>
                <w:sz w:val="20"/>
                <w:szCs w:val="20"/>
              </w:rPr>
            </w:pPr>
            <w:r w:rsidRPr="00EB0B45">
              <w:rPr>
                <w:color w:val="000000"/>
                <w:sz w:val="20"/>
                <w:szCs w:val="20"/>
              </w:rPr>
              <w:t>01</w:t>
            </w:r>
            <w:r w:rsidR="00AF04DC" w:rsidRPr="00AF04DC">
              <w:rPr>
                <w:color w:val="000000"/>
                <w:sz w:val="20"/>
                <w:szCs w:val="20"/>
              </w:rPr>
              <w:t>5</w:t>
            </w:r>
            <w:r w:rsidRPr="00EB0B45">
              <w:rPr>
                <w:color w:val="000000"/>
                <w:sz w:val="20"/>
                <w:szCs w:val="20"/>
              </w:rPr>
              <w:t xml:space="preserve"> 2 02 30 02 4 10 0 000 150 </w:t>
            </w:r>
          </w:p>
        </w:tc>
        <w:tc>
          <w:tcPr>
            <w:tcW w:w="3260" w:type="dxa"/>
            <w:tcBorders>
              <w:top w:val="nil"/>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rPr>
                <w:color w:val="000000"/>
                <w:sz w:val="20"/>
                <w:szCs w:val="20"/>
              </w:rPr>
            </w:pPr>
            <w:r w:rsidRPr="00EB0B45">
              <w:rPr>
                <w:color w:val="000000"/>
                <w:sz w:val="20"/>
                <w:szCs w:val="20"/>
              </w:rPr>
              <w:t>3 520,00</w:t>
            </w:r>
          </w:p>
        </w:tc>
        <w:tc>
          <w:tcPr>
            <w:tcW w:w="1417"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rPr>
                <w:color w:val="000000"/>
                <w:sz w:val="20"/>
                <w:szCs w:val="20"/>
              </w:rPr>
            </w:pPr>
            <w:r w:rsidRPr="00EB0B45">
              <w:rPr>
                <w:color w:val="000000"/>
                <w:sz w:val="20"/>
                <w:szCs w:val="20"/>
              </w:rPr>
              <w:t>3 520,00</w:t>
            </w:r>
          </w:p>
        </w:tc>
        <w:tc>
          <w:tcPr>
            <w:tcW w:w="1276" w:type="dxa"/>
            <w:tcBorders>
              <w:top w:val="nil"/>
              <w:left w:val="nil"/>
              <w:bottom w:val="single" w:sz="4" w:space="0" w:color="auto"/>
              <w:right w:val="single" w:sz="4" w:space="0" w:color="auto"/>
            </w:tcBorders>
            <w:shd w:val="clear" w:color="auto" w:fill="auto"/>
            <w:vAlign w:val="bottom"/>
            <w:hideMark/>
          </w:tcPr>
          <w:p w:rsidR="00EB0B45" w:rsidRPr="00EB0B45" w:rsidRDefault="00EB0B45" w:rsidP="002A059F">
            <w:pPr>
              <w:ind w:right="-108"/>
              <w:rPr>
                <w:color w:val="000000"/>
                <w:sz w:val="20"/>
                <w:szCs w:val="20"/>
              </w:rPr>
            </w:pPr>
            <w:r w:rsidRPr="00EB0B45">
              <w:rPr>
                <w:color w:val="000000"/>
                <w:sz w:val="20"/>
                <w:szCs w:val="20"/>
              </w:rPr>
              <w:t>3 520,00</w:t>
            </w:r>
          </w:p>
        </w:tc>
      </w:tr>
      <w:tr w:rsidR="00AF04DC" w:rsidRPr="00EB0B45" w:rsidTr="002A059F">
        <w:trPr>
          <w:trHeight w:val="833"/>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B45" w:rsidRPr="00EB0B45" w:rsidRDefault="002A059F" w:rsidP="002A059F">
            <w:pPr>
              <w:ind w:right="-108"/>
              <w:rPr>
                <w:color w:val="000000"/>
                <w:sz w:val="20"/>
                <w:szCs w:val="20"/>
              </w:rPr>
            </w:pPr>
            <w:r>
              <w:rPr>
                <w:color w:val="000000"/>
                <w:sz w:val="20"/>
                <w:szCs w:val="20"/>
              </w:rPr>
              <w:t>015</w:t>
            </w:r>
            <w:r w:rsidR="00EB0B45" w:rsidRPr="00EB0B45">
              <w:rPr>
                <w:color w:val="000000"/>
                <w:sz w:val="20"/>
                <w:szCs w:val="20"/>
              </w:rPr>
              <w:t xml:space="preserve"> 2 02 35 11 8 00 0 000 150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B0B45" w:rsidRPr="00EB0B45" w:rsidRDefault="00EB0B45" w:rsidP="002A059F">
            <w:pPr>
              <w:rPr>
                <w:color w:val="000000"/>
                <w:sz w:val="20"/>
                <w:szCs w:val="20"/>
              </w:rPr>
            </w:pPr>
            <w:r w:rsidRPr="00EB0B45">
              <w:rPr>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B0B45" w:rsidRPr="00EB0B45" w:rsidRDefault="00AF04DC" w:rsidP="002A059F">
            <w:pPr>
              <w:rPr>
                <w:color w:val="000000"/>
                <w:sz w:val="20"/>
                <w:szCs w:val="20"/>
              </w:rPr>
            </w:pPr>
            <w:r w:rsidRPr="00AF04DC">
              <w:rPr>
                <w:color w:val="000000"/>
                <w:sz w:val="20"/>
                <w:szCs w:val="20"/>
              </w:rPr>
              <w:t>3</w:t>
            </w:r>
            <w:r w:rsidR="00EB0B45" w:rsidRPr="00EB0B45">
              <w:rPr>
                <w:color w:val="000000"/>
                <w:sz w:val="20"/>
                <w:szCs w:val="20"/>
              </w:rPr>
              <w:t>8</w:t>
            </w:r>
            <w:r w:rsidRPr="00AF04DC">
              <w:rPr>
                <w:color w:val="000000"/>
                <w:sz w:val="20"/>
                <w:szCs w:val="20"/>
              </w:rPr>
              <w:t>0 3</w:t>
            </w:r>
            <w:r w:rsidR="00EB0B45" w:rsidRPr="00EB0B45">
              <w:rPr>
                <w:color w:val="000000"/>
                <w:sz w:val="20"/>
                <w:szCs w:val="20"/>
              </w:rPr>
              <w:t>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B0B45" w:rsidRPr="00EB0B45" w:rsidRDefault="00AF04DC" w:rsidP="002A059F">
            <w:pPr>
              <w:rPr>
                <w:color w:val="000000"/>
                <w:sz w:val="20"/>
                <w:szCs w:val="20"/>
              </w:rPr>
            </w:pPr>
            <w:r w:rsidRPr="00AF04DC">
              <w:rPr>
                <w:color w:val="000000"/>
                <w:sz w:val="20"/>
                <w:szCs w:val="20"/>
              </w:rPr>
              <w:t>414 80</w:t>
            </w:r>
            <w:r w:rsidR="00EB0B45" w:rsidRPr="00EB0B45">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B0B45" w:rsidRPr="00EB0B45" w:rsidRDefault="00EB0B45" w:rsidP="002A059F">
            <w:pPr>
              <w:ind w:right="-108"/>
              <w:rPr>
                <w:color w:val="000000"/>
                <w:sz w:val="20"/>
                <w:szCs w:val="20"/>
              </w:rPr>
            </w:pPr>
            <w:r w:rsidRPr="00EB0B45">
              <w:rPr>
                <w:color w:val="000000"/>
                <w:sz w:val="20"/>
                <w:szCs w:val="20"/>
              </w:rPr>
              <w:t>0,00</w:t>
            </w:r>
          </w:p>
        </w:tc>
      </w:tr>
      <w:tr w:rsidR="002A059F" w:rsidRPr="00EB0B45" w:rsidTr="002A059F">
        <w:trPr>
          <w:trHeight w:val="8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F04DC" w:rsidRPr="00EB0B45" w:rsidRDefault="00AF04DC" w:rsidP="002A059F">
            <w:pPr>
              <w:ind w:right="-108"/>
              <w:rPr>
                <w:color w:val="000000"/>
                <w:sz w:val="20"/>
                <w:szCs w:val="20"/>
              </w:rPr>
            </w:pPr>
            <w:r w:rsidRPr="00AF04DC">
              <w:rPr>
                <w:color w:val="000000"/>
                <w:sz w:val="20"/>
                <w:szCs w:val="20"/>
              </w:rPr>
              <w:t>015</w:t>
            </w:r>
            <w:r w:rsidRPr="00EB0B45">
              <w:rPr>
                <w:color w:val="000000"/>
                <w:sz w:val="20"/>
                <w:szCs w:val="20"/>
              </w:rPr>
              <w:t xml:space="preserve"> 2 02 35 11 8 10 0 000 150 </w:t>
            </w:r>
          </w:p>
        </w:tc>
        <w:tc>
          <w:tcPr>
            <w:tcW w:w="3260" w:type="dxa"/>
            <w:tcBorders>
              <w:top w:val="nil"/>
              <w:left w:val="nil"/>
              <w:bottom w:val="single" w:sz="4" w:space="0" w:color="auto"/>
              <w:right w:val="single" w:sz="4" w:space="0" w:color="auto"/>
            </w:tcBorders>
            <w:shd w:val="clear" w:color="auto" w:fill="auto"/>
            <w:vAlign w:val="center"/>
            <w:hideMark/>
          </w:tcPr>
          <w:p w:rsidR="00AF04DC" w:rsidRPr="00EB0B45" w:rsidRDefault="00AF04DC" w:rsidP="002A059F">
            <w:pPr>
              <w:rPr>
                <w:color w:val="000000"/>
                <w:sz w:val="20"/>
                <w:szCs w:val="20"/>
              </w:rPr>
            </w:pPr>
            <w:r w:rsidRPr="00EB0B45">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3</w:t>
            </w:r>
            <w:r w:rsidRPr="00EB0B45">
              <w:rPr>
                <w:color w:val="000000"/>
                <w:sz w:val="20"/>
                <w:szCs w:val="20"/>
              </w:rPr>
              <w:t>8</w:t>
            </w:r>
            <w:r w:rsidRPr="00AF04DC">
              <w:rPr>
                <w:color w:val="000000"/>
                <w:sz w:val="20"/>
                <w:szCs w:val="20"/>
              </w:rPr>
              <w:t>0 3</w:t>
            </w:r>
            <w:r w:rsidRPr="00EB0B45">
              <w:rPr>
                <w:color w:val="000000"/>
                <w:sz w:val="20"/>
                <w:szCs w:val="20"/>
              </w:rPr>
              <w:t>00,00</w:t>
            </w:r>
          </w:p>
        </w:tc>
        <w:tc>
          <w:tcPr>
            <w:tcW w:w="1417"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414 80</w:t>
            </w:r>
            <w:r w:rsidRPr="00EB0B4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ind w:right="-108"/>
              <w:rPr>
                <w:color w:val="000000"/>
                <w:sz w:val="20"/>
                <w:szCs w:val="20"/>
              </w:rPr>
            </w:pPr>
            <w:r w:rsidRPr="00EB0B45">
              <w:rPr>
                <w:color w:val="000000"/>
                <w:sz w:val="20"/>
                <w:szCs w:val="20"/>
              </w:rPr>
              <w:t>0,00</w:t>
            </w:r>
          </w:p>
        </w:tc>
      </w:tr>
      <w:tr w:rsidR="002A059F" w:rsidRPr="00EB0B45" w:rsidTr="002A059F">
        <w:trPr>
          <w:trHeight w:val="38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F04DC" w:rsidRPr="00AF04DC" w:rsidRDefault="00AF04DC" w:rsidP="002A059F">
            <w:pPr>
              <w:ind w:left="-93" w:right="-108"/>
              <w:rPr>
                <w:color w:val="000000"/>
                <w:sz w:val="20"/>
                <w:szCs w:val="20"/>
              </w:rPr>
            </w:pPr>
            <w:r w:rsidRPr="00AF04DC">
              <w:rPr>
                <w:color w:val="000000"/>
                <w:sz w:val="20"/>
                <w:szCs w:val="20"/>
              </w:rPr>
              <w:t xml:space="preserve">015 2 02 40 00 0 00 0 000 150 </w:t>
            </w:r>
          </w:p>
        </w:tc>
        <w:tc>
          <w:tcPr>
            <w:tcW w:w="3260" w:type="dxa"/>
            <w:tcBorders>
              <w:top w:val="nil"/>
              <w:left w:val="nil"/>
              <w:bottom w:val="single" w:sz="4" w:space="0" w:color="auto"/>
              <w:right w:val="single" w:sz="4" w:space="0" w:color="auto"/>
            </w:tcBorders>
            <w:shd w:val="clear" w:color="auto" w:fill="auto"/>
            <w:vAlign w:val="center"/>
            <w:hideMark/>
          </w:tcPr>
          <w:p w:rsidR="00AF04DC" w:rsidRPr="00AF04DC" w:rsidRDefault="00AF04DC" w:rsidP="002A059F">
            <w:pPr>
              <w:rPr>
                <w:color w:val="000000"/>
                <w:sz w:val="20"/>
                <w:szCs w:val="20"/>
              </w:rPr>
            </w:pPr>
            <w:r w:rsidRPr="00AF04DC">
              <w:rPr>
                <w:color w:val="000000"/>
                <w:sz w:val="20"/>
                <w:szCs w:val="20"/>
              </w:rPr>
              <w:t>Иные межбюджетные трансферты</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4 086 140,00</w:t>
            </w:r>
          </w:p>
        </w:tc>
        <w:tc>
          <w:tcPr>
            <w:tcW w:w="1417"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ind w:right="-108"/>
              <w:rPr>
                <w:color w:val="000000"/>
                <w:sz w:val="20"/>
                <w:szCs w:val="20"/>
              </w:rPr>
            </w:pPr>
            <w:r w:rsidRPr="00AF04DC">
              <w:rPr>
                <w:color w:val="000000"/>
                <w:sz w:val="20"/>
                <w:szCs w:val="20"/>
              </w:rPr>
              <w:t>0</w:t>
            </w:r>
            <w:r w:rsidRPr="00EB0B45">
              <w:rPr>
                <w:color w:val="000000"/>
                <w:sz w:val="20"/>
                <w:szCs w:val="20"/>
              </w:rPr>
              <w:t>,00</w:t>
            </w:r>
          </w:p>
        </w:tc>
      </w:tr>
      <w:tr w:rsidR="002A059F" w:rsidRPr="00EB0B45" w:rsidTr="002A059F">
        <w:trPr>
          <w:trHeight w:val="45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F04DC" w:rsidRPr="00AF04DC" w:rsidRDefault="00AF04DC" w:rsidP="002A059F">
            <w:pPr>
              <w:ind w:left="-93" w:right="-108"/>
              <w:rPr>
                <w:color w:val="000000"/>
                <w:sz w:val="20"/>
                <w:szCs w:val="20"/>
              </w:rPr>
            </w:pPr>
            <w:r w:rsidRPr="00AF04DC">
              <w:rPr>
                <w:color w:val="000000"/>
                <w:sz w:val="20"/>
                <w:szCs w:val="20"/>
              </w:rPr>
              <w:t xml:space="preserve">015 2 02 49 99 9 00 0 000 150 </w:t>
            </w:r>
          </w:p>
        </w:tc>
        <w:tc>
          <w:tcPr>
            <w:tcW w:w="3260" w:type="dxa"/>
            <w:tcBorders>
              <w:top w:val="nil"/>
              <w:left w:val="nil"/>
              <w:bottom w:val="single" w:sz="4" w:space="0" w:color="auto"/>
              <w:right w:val="single" w:sz="4" w:space="0" w:color="auto"/>
            </w:tcBorders>
            <w:shd w:val="clear" w:color="auto" w:fill="auto"/>
            <w:vAlign w:val="center"/>
            <w:hideMark/>
          </w:tcPr>
          <w:p w:rsidR="00AF04DC" w:rsidRPr="00AF04DC" w:rsidRDefault="00AF04DC" w:rsidP="002A059F">
            <w:pPr>
              <w:rPr>
                <w:color w:val="000000"/>
                <w:sz w:val="20"/>
                <w:szCs w:val="20"/>
              </w:rPr>
            </w:pPr>
            <w:r w:rsidRPr="00AF04DC">
              <w:rPr>
                <w:color w:val="000000"/>
                <w:sz w:val="20"/>
                <w:szCs w:val="20"/>
              </w:rPr>
              <w:t>Прочие межбюджетные трансферты, передаваемые бюджетам</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4 </w:t>
            </w:r>
            <w:r w:rsidRPr="00EB0B45">
              <w:rPr>
                <w:color w:val="000000"/>
                <w:sz w:val="20"/>
                <w:szCs w:val="20"/>
              </w:rPr>
              <w:t>0</w:t>
            </w:r>
            <w:r w:rsidRPr="00AF04DC">
              <w:rPr>
                <w:color w:val="000000"/>
                <w:sz w:val="20"/>
                <w:szCs w:val="20"/>
              </w:rPr>
              <w:t>86 140</w:t>
            </w:r>
            <w:r w:rsidRPr="00EB0B45">
              <w:rPr>
                <w:color w:val="000000"/>
                <w:sz w:val="20"/>
                <w:szCs w:val="20"/>
              </w:rPr>
              <w:t>,00</w:t>
            </w:r>
          </w:p>
        </w:tc>
        <w:tc>
          <w:tcPr>
            <w:tcW w:w="1417"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EB0B45">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ind w:right="-108"/>
              <w:rPr>
                <w:color w:val="000000"/>
                <w:sz w:val="20"/>
                <w:szCs w:val="20"/>
              </w:rPr>
            </w:pPr>
            <w:r w:rsidRPr="00AF04DC">
              <w:rPr>
                <w:color w:val="000000"/>
                <w:sz w:val="20"/>
                <w:szCs w:val="20"/>
              </w:rPr>
              <w:t>0</w:t>
            </w:r>
            <w:r w:rsidRPr="00EB0B45">
              <w:rPr>
                <w:color w:val="000000"/>
                <w:sz w:val="20"/>
                <w:szCs w:val="20"/>
              </w:rPr>
              <w:t>,00</w:t>
            </w:r>
          </w:p>
        </w:tc>
      </w:tr>
      <w:tr w:rsidR="002A059F" w:rsidRPr="00EB0B45" w:rsidTr="002A059F">
        <w:trPr>
          <w:trHeight w:val="7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AF04DC" w:rsidRPr="00AF04DC" w:rsidRDefault="00AF04DC" w:rsidP="002A059F">
            <w:pPr>
              <w:ind w:left="-93" w:right="-108"/>
              <w:rPr>
                <w:color w:val="000000"/>
                <w:sz w:val="20"/>
                <w:szCs w:val="20"/>
              </w:rPr>
            </w:pPr>
            <w:r w:rsidRPr="00AF04DC">
              <w:rPr>
                <w:color w:val="000000"/>
                <w:sz w:val="20"/>
                <w:szCs w:val="20"/>
              </w:rPr>
              <w:t xml:space="preserve">015 2 02 49 99 9 10 0 000 150 </w:t>
            </w:r>
          </w:p>
        </w:tc>
        <w:tc>
          <w:tcPr>
            <w:tcW w:w="3260" w:type="dxa"/>
            <w:tcBorders>
              <w:top w:val="nil"/>
              <w:left w:val="nil"/>
              <w:bottom w:val="single" w:sz="4" w:space="0" w:color="auto"/>
              <w:right w:val="single" w:sz="4" w:space="0" w:color="auto"/>
            </w:tcBorders>
            <w:shd w:val="clear" w:color="auto" w:fill="auto"/>
            <w:vAlign w:val="center"/>
            <w:hideMark/>
          </w:tcPr>
          <w:p w:rsidR="00AF04DC" w:rsidRPr="00AF04DC" w:rsidRDefault="00AF04DC" w:rsidP="002A059F">
            <w:pPr>
              <w:rPr>
                <w:color w:val="000000"/>
                <w:sz w:val="20"/>
                <w:szCs w:val="20"/>
              </w:rPr>
            </w:pPr>
            <w:r w:rsidRPr="00AF04DC">
              <w:rPr>
                <w:color w:val="000000"/>
                <w:sz w:val="20"/>
                <w:szCs w:val="20"/>
              </w:rPr>
              <w:t>Прочие межбюджетные трансферты, передаваемые бюджетам сельских поселений</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4 086 140,00</w:t>
            </w:r>
          </w:p>
        </w:tc>
        <w:tc>
          <w:tcPr>
            <w:tcW w:w="1417"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rPr>
                <w:color w:val="000000"/>
                <w:sz w:val="20"/>
                <w:szCs w:val="20"/>
              </w:rPr>
            </w:pPr>
            <w:r w:rsidRPr="00AF04DC">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bottom"/>
            <w:hideMark/>
          </w:tcPr>
          <w:p w:rsidR="00AF04DC" w:rsidRPr="00EB0B45" w:rsidRDefault="00AF04DC" w:rsidP="002A059F">
            <w:pPr>
              <w:ind w:right="-108"/>
              <w:rPr>
                <w:color w:val="000000"/>
                <w:sz w:val="20"/>
                <w:szCs w:val="20"/>
              </w:rPr>
            </w:pPr>
            <w:r w:rsidRPr="00AF04DC">
              <w:rPr>
                <w:color w:val="000000"/>
                <w:sz w:val="20"/>
                <w:szCs w:val="20"/>
              </w:rPr>
              <w:t>0</w:t>
            </w:r>
            <w:r w:rsidRPr="00EB0B45">
              <w:rPr>
                <w:color w:val="000000"/>
                <w:sz w:val="20"/>
                <w:szCs w:val="20"/>
              </w:rPr>
              <w:t>,00</w:t>
            </w:r>
          </w:p>
        </w:tc>
      </w:tr>
    </w:tbl>
    <w:p w:rsidR="00664388" w:rsidRDefault="00664388" w:rsidP="00295830">
      <w:pPr>
        <w:jc w:val="both"/>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Default="00664388" w:rsidP="00664388">
      <w:pPr>
        <w:rPr>
          <w:sz w:val="20"/>
          <w:szCs w:val="20"/>
        </w:rPr>
      </w:pPr>
    </w:p>
    <w:p w:rsidR="00664388" w:rsidRPr="00681120" w:rsidRDefault="00664388" w:rsidP="00664388">
      <w:pPr>
        <w:jc w:val="right"/>
        <w:rPr>
          <w:color w:val="000000"/>
          <w:sz w:val="20"/>
          <w:szCs w:val="20"/>
        </w:rPr>
      </w:pPr>
      <w:r>
        <w:rPr>
          <w:rFonts w:ascii="Calibri" w:hAnsi="Calibri"/>
          <w:color w:val="000000"/>
          <w:sz w:val="22"/>
          <w:szCs w:val="22"/>
        </w:rPr>
        <w:lastRenderedPageBreak/>
        <w:t xml:space="preserve">                                                                      </w:t>
      </w:r>
      <w:r w:rsidRPr="00681120">
        <w:rPr>
          <w:color w:val="000000"/>
          <w:sz w:val="20"/>
          <w:szCs w:val="20"/>
        </w:rPr>
        <w:t xml:space="preserve">Приложение  </w:t>
      </w:r>
      <w:r w:rsidR="007E4371" w:rsidRPr="00681120">
        <w:rPr>
          <w:color w:val="000000"/>
          <w:sz w:val="20"/>
          <w:szCs w:val="20"/>
        </w:rPr>
        <w:t>3</w:t>
      </w:r>
      <w:r w:rsidRPr="00681120">
        <w:rPr>
          <w:color w:val="000000"/>
          <w:sz w:val="20"/>
          <w:szCs w:val="20"/>
        </w:rPr>
        <w:t xml:space="preserve">                                                                                                          к решению Совета депутатов    Ям-</w:t>
      </w:r>
      <w:proofErr w:type="spellStart"/>
      <w:r w:rsidRPr="00681120">
        <w:rPr>
          <w:color w:val="000000"/>
          <w:sz w:val="20"/>
          <w:szCs w:val="20"/>
        </w:rPr>
        <w:t>Тесовского</w:t>
      </w:r>
      <w:proofErr w:type="spellEnd"/>
      <w:r w:rsidRPr="00681120">
        <w:rPr>
          <w:color w:val="000000"/>
          <w:sz w:val="20"/>
          <w:szCs w:val="20"/>
        </w:rPr>
        <w:t xml:space="preserve">   сельского                                                                              поселения   </w:t>
      </w:r>
      <w:proofErr w:type="spellStart"/>
      <w:r w:rsidRPr="00681120">
        <w:rPr>
          <w:color w:val="000000"/>
          <w:sz w:val="20"/>
          <w:szCs w:val="20"/>
        </w:rPr>
        <w:t>Лужского</w:t>
      </w:r>
      <w:proofErr w:type="spellEnd"/>
      <w:r w:rsidRPr="00681120">
        <w:rPr>
          <w:color w:val="000000"/>
          <w:sz w:val="20"/>
          <w:szCs w:val="20"/>
        </w:rPr>
        <w:t xml:space="preserve"> муниципального    района                                                                                           Ленинградской  области    на 2025 год и на   плановый                                                                                                                    период  2026 и 2027 годов от 13.11. 2024 г. № 14</w:t>
      </w:r>
    </w:p>
    <w:p w:rsidR="008F7E04" w:rsidRDefault="008F7E04" w:rsidP="00103237">
      <w:pPr>
        <w:rPr>
          <w:rFonts w:ascii="Calibri" w:hAnsi="Calibri"/>
          <w:color w:val="000000"/>
          <w:sz w:val="22"/>
          <w:szCs w:val="22"/>
        </w:rPr>
      </w:pPr>
    </w:p>
    <w:tbl>
      <w:tblPr>
        <w:tblW w:w="10080" w:type="dxa"/>
        <w:tblInd w:w="93" w:type="dxa"/>
        <w:tblLayout w:type="fixed"/>
        <w:tblLook w:val="04A0" w:firstRow="1" w:lastRow="0" w:firstColumn="1" w:lastColumn="0" w:noHBand="0" w:noVBand="1"/>
      </w:tblPr>
      <w:tblGrid>
        <w:gridCol w:w="2567"/>
        <w:gridCol w:w="3260"/>
        <w:gridCol w:w="1418"/>
        <w:gridCol w:w="1417"/>
        <w:gridCol w:w="1418"/>
      </w:tblGrid>
      <w:tr w:rsidR="008F7E04" w:rsidRPr="008F7E04" w:rsidTr="002E4ABA">
        <w:trPr>
          <w:trHeight w:val="1170"/>
        </w:trPr>
        <w:tc>
          <w:tcPr>
            <w:tcW w:w="10080" w:type="dxa"/>
            <w:gridSpan w:val="5"/>
            <w:tcBorders>
              <w:top w:val="nil"/>
              <w:left w:val="nil"/>
              <w:bottom w:val="nil"/>
              <w:right w:val="nil"/>
            </w:tcBorders>
            <w:shd w:val="clear" w:color="auto" w:fill="auto"/>
            <w:vAlign w:val="bottom"/>
            <w:hideMark/>
          </w:tcPr>
          <w:p w:rsidR="00103237" w:rsidRDefault="00103237" w:rsidP="00103237">
            <w:pPr>
              <w:rPr>
                <w:b/>
                <w:bCs/>
                <w:color w:val="000000"/>
              </w:rPr>
            </w:pPr>
            <w:r>
              <w:rPr>
                <w:b/>
                <w:bCs/>
                <w:color w:val="000000"/>
              </w:rPr>
              <w:t xml:space="preserve">                                         </w:t>
            </w:r>
            <w:r w:rsidR="008F7E04" w:rsidRPr="008F7E04">
              <w:rPr>
                <w:b/>
                <w:bCs/>
                <w:color w:val="000000"/>
              </w:rPr>
              <w:t xml:space="preserve">Источники финансирования дефицита </w:t>
            </w:r>
            <w:r>
              <w:rPr>
                <w:b/>
                <w:bCs/>
                <w:color w:val="000000"/>
              </w:rPr>
              <w:t xml:space="preserve">                                                                            </w:t>
            </w:r>
          </w:p>
          <w:p w:rsidR="00103237" w:rsidRDefault="00103237" w:rsidP="00103237">
            <w:pPr>
              <w:rPr>
                <w:b/>
                <w:bCs/>
                <w:color w:val="000000"/>
              </w:rPr>
            </w:pPr>
            <w:r>
              <w:rPr>
                <w:b/>
                <w:bCs/>
                <w:color w:val="000000"/>
              </w:rPr>
              <w:t xml:space="preserve">         </w:t>
            </w:r>
            <w:r w:rsidR="008F7E04" w:rsidRPr="008F7E04">
              <w:rPr>
                <w:b/>
                <w:bCs/>
                <w:color w:val="000000"/>
              </w:rPr>
              <w:t>бюджета Ям-</w:t>
            </w:r>
            <w:proofErr w:type="spellStart"/>
            <w:r w:rsidR="008F7E04" w:rsidRPr="008F7E04">
              <w:rPr>
                <w:b/>
                <w:bCs/>
                <w:color w:val="000000"/>
              </w:rPr>
              <w:t>Тесовского</w:t>
            </w:r>
            <w:proofErr w:type="spellEnd"/>
            <w:r w:rsidR="008F7E04" w:rsidRPr="008F7E04">
              <w:rPr>
                <w:b/>
                <w:bCs/>
                <w:color w:val="000000"/>
              </w:rPr>
              <w:t xml:space="preserve"> сельского поселения </w:t>
            </w:r>
            <w:proofErr w:type="spellStart"/>
            <w:r w:rsidR="008F7E04" w:rsidRPr="008F7E04">
              <w:rPr>
                <w:b/>
                <w:bCs/>
                <w:color w:val="000000"/>
              </w:rPr>
              <w:t>Лужского</w:t>
            </w:r>
            <w:proofErr w:type="spellEnd"/>
            <w:r w:rsidR="008F7E04" w:rsidRPr="008F7E04">
              <w:rPr>
                <w:b/>
                <w:bCs/>
                <w:color w:val="000000"/>
              </w:rPr>
              <w:t xml:space="preserve"> муниципального района</w:t>
            </w:r>
            <w:r>
              <w:rPr>
                <w:b/>
                <w:bCs/>
                <w:color w:val="000000"/>
              </w:rPr>
              <w:t xml:space="preserve">                                    </w:t>
            </w:r>
            <w:r w:rsidR="008F7E04" w:rsidRPr="008F7E04">
              <w:rPr>
                <w:b/>
                <w:bCs/>
                <w:color w:val="000000"/>
              </w:rPr>
              <w:t xml:space="preserve"> </w:t>
            </w:r>
            <w:r>
              <w:rPr>
                <w:b/>
                <w:bCs/>
                <w:color w:val="000000"/>
              </w:rPr>
              <w:t xml:space="preserve">    </w:t>
            </w:r>
          </w:p>
          <w:p w:rsidR="008F7E04" w:rsidRPr="008F7E04" w:rsidRDefault="00103237" w:rsidP="00103237">
            <w:pPr>
              <w:rPr>
                <w:b/>
                <w:bCs/>
                <w:color w:val="000000"/>
              </w:rPr>
            </w:pPr>
            <w:r>
              <w:rPr>
                <w:b/>
                <w:bCs/>
                <w:color w:val="000000"/>
              </w:rPr>
              <w:t xml:space="preserve">             </w:t>
            </w:r>
            <w:r w:rsidR="008F7E04" w:rsidRPr="008F7E04">
              <w:rPr>
                <w:b/>
                <w:bCs/>
                <w:color w:val="000000"/>
              </w:rPr>
              <w:t xml:space="preserve">Ленинградской </w:t>
            </w:r>
            <w:r>
              <w:rPr>
                <w:b/>
                <w:bCs/>
                <w:color w:val="000000"/>
              </w:rPr>
              <w:t xml:space="preserve"> </w:t>
            </w:r>
            <w:r w:rsidR="008F7E04" w:rsidRPr="008F7E04">
              <w:rPr>
                <w:b/>
                <w:bCs/>
                <w:color w:val="000000"/>
              </w:rPr>
              <w:t xml:space="preserve">области </w:t>
            </w:r>
            <w:r w:rsidRPr="008F7E04">
              <w:rPr>
                <w:b/>
                <w:bCs/>
              </w:rPr>
              <w:t>на 2025 год и плановый период 2026 и 2027 годов</w:t>
            </w:r>
            <w:r>
              <w:rPr>
                <w:b/>
                <w:bCs/>
              </w:rPr>
              <w:t>.</w:t>
            </w:r>
          </w:p>
        </w:tc>
      </w:tr>
      <w:tr w:rsidR="008F7E04" w:rsidRPr="008F7E04" w:rsidTr="002E4ABA">
        <w:trPr>
          <w:trHeight w:val="315"/>
        </w:trPr>
        <w:tc>
          <w:tcPr>
            <w:tcW w:w="10080" w:type="dxa"/>
            <w:gridSpan w:val="5"/>
            <w:tcBorders>
              <w:top w:val="nil"/>
              <w:left w:val="nil"/>
              <w:bottom w:val="nil"/>
              <w:right w:val="nil"/>
            </w:tcBorders>
            <w:shd w:val="clear" w:color="auto" w:fill="auto"/>
            <w:noWrap/>
            <w:vAlign w:val="bottom"/>
            <w:hideMark/>
          </w:tcPr>
          <w:p w:rsidR="008F7E04" w:rsidRPr="008F7E04" w:rsidRDefault="008F7E04" w:rsidP="00103237">
            <w:pPr>
              <w:rPr>
                <w:b/>
                <w:bCs/>
              </w:rPr>
            </w:pPr>
          </w:p>
        </w:tc>
      </w:tr>
      <w:tr w:rsidR="008F7E04" w:rsidRPr="008F7E04" w:rsidTr="002E4ABA">
        <w:trPr>
          <w:trHeight w:val="315"/>
        </w:trPr>
        <w:tc>
          <w:tcPr>
            <w:tcW w:w="2567" w:type="dxa"/>
            <w:tcBorders>
              <w:top w:val="nil"/>
              <w:left w:val="nil"/>
              <w:bottom w:val="nil"/>
              <w:right w:val="nil"/>
            </w:tcBorders>
            <w:shd w:val="clear" w:color="auto" w:fill="auto"/>
            <w:noWrap/>
            <w:vAlign w:val="center"/>
            <w:hideMark/>
          </w:tcPr>
          <w:p w:rsidR="008F7E04" w:rsidRPr="008F7E04" w:rsidRDefault="008F7E04" w:rsidP="008F7E04">
            <w:pPr>
              <w:jc w:val="right"/>
            </w:pPr>
          </w:p>
        </w:tc>
        <w:tc>
          <w:tcPr>
            <w:tcW w:w="3260" w:type="dxa"/>
            <w:tcBorders>
              <w:top w:val="nil"/>
              <w:left w:val="nil"/>
              <w:bottom w:val="nil"/>
              <w:right w:val="nil"/>
            </w:tcBorders>
            <w:shd w:val="clear" w:color="auto" w:fill="auto"/>
            <w:noWrap/>
            <w:vAlign w:val="center"/>
            <w:hideMark/>
          </w:tcPr>
          <w:p w:rsidR="008F7E04" w:rsidRPr="008F7E04" w:rsidRDefault="008F7E04" w:rsidP="008F7E04">
            <w:pPr>
              <w:jc w:val="right"/>
            </w:pPr>
          </w:p>
        </w:tc>
        <w:tc>
          <w:tcPr>
            <w:tcW w:w="1418" w:type="dxa"/>
            <w:tcBorders>
              <w:top w:val="nil"/>
              <w:left w:val="nil"/>
              <w:bottom w:val="nil"/>
              <w:right w:val="nil"/>
            </w:tcBorders>
            <w:shd w:val="clear" w:color="auto" w:fill="auto"/>
            <w:noWrap/>
            <w:vAlign w:val="center"/>
            <w:hideMark/>
          </w:tcPr>
          <w:p w:rsidR="008F7E04" w:rsidRPr="008F7E04" w:rsidRDefault="008F7E04" w:rsidP="008F7E04">
            <w:pPr>
              <w:jc w:val="right"/>
            </w:pPr>
          </w:p>
        </w:tc>
        <w:tc>
          <w:tcPr>
            <w:tcW w:w="1417" w:type="dxa"/>
            <w:tcBorders>
              <w:top w:val="nil"/>
              <w:left w:val="nil"/>
              <w:bottom w:val="nil"/>
              <w:right w:val="nil"/>
            </w:tcBorders>
            <w:shd w:val="clear" w:color="auto" w:fill="auto"/>
            <w:noWrap/>
            <w:vAlign w:val="center"/>
            <w:hideMark/>
          </w:tcPr>
          <w:p w:rsidR="008F7E04" w:rsidRPr="008F7E04" w:rsidRDefault="008F7E04" w:rsidP="008F7E04">
            <w:pPr>
              <w:jc w:val="right"/>
            </w:pPr>
          </w:p>
        </w:tc>
        <w:tc>
          <w:tcPr>
            <w:tcW w:w="1418" w:type="dxa"/>
            <w:tcBorders>
              <w:top w:val="nil"/>
              <w:left w:val="nil"/>
              <w:bottom w:val="nil"/>
              <w:right w:val="nil"/>
            </w:tcBorders>
            <w:shd w:val="clear" w:color="auto" w:fill="auto"/>
            <w:noWrap/>
            <w:vAlign w:val="center"/>
            <w:hideMark/>
          </w:tcPr>
          <w:p w:rsidR="008F7E04" w:rsidRPr="008F7E04" w:rsidRDefault="008F7E04" w:rsidP="008F7E04">
            <w:pPr>
              <w:jc w:val="right"/>
            </w:pPr>
          </w:p>
        </w:tc>
      </w:tr>
      <w:tr w:rsidR="002E4ABA" w:rsidRPr="008F7E04" w:rsidTr="002E4ABA">
        <w:trPr>
          <w:trHeight w:val="255"/>
        </w:trPr>
        <w:tc>
          <w:tcPr>
            <w:tcW w:w="2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E04" w:rsidRPr="008F7E04" w:rsidRDefault="008F7E04" w:rsidP="008F7E04">
            <w:pPr>
              <w:jc w:val="center"/>
              <w:rPr>
                <w:b/>
                <w:bCs/>
                <w:color w:val="000000"/>
                <w:sz w:val="20"/>
                <w:szCs w:val="20"/>
              </w:rPr>
            </w:pPr>
            <w:r w:rsidRPr="008F7E04">
              <w:rPr>
                <w:b/>
                <w:bCs/>
                <w:color w:val="000000"/>
                <w:sz w:val="20"/>
                <w:szCs w:val="20"/>
              </w:rPr>
              <w:t>Код</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E04" w:rsidRPr="008F7E04" w:rsidRDefault="008F7E04" w:rsidP="008F7E04">
            <w:pPr>
              <w:jc w:val="center"/>
              <w:rPr>
                <w:b/>
                <w:bCs/>
                <w:color w:val="000000"/>
                <w:sz w:val="20"/>
                <w:szCs w:val="20"/>
              </w:rPr>
            </w:pPr>
            <w:r w:rsidRPr="008F7E04">
              <w:rPr>
                <w:b/>
                <w:bCs/>
                <w:color w:val="000000"/>
                <w:sz w:val="20"/>
                <w:szCs w:val="20"/>
              </w:rPr>
              <w:t>Наименование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E04" w:rsidRPr="008F7E04" w:rsidRDefault="008F7E04" w:rsidP="008F7E04">
            <w:pPr>
              <w:jc w:val="center"/>
              <w:rPr>
                <w:b/>
                <w:bCs/>
                <w:color w:val="000000"/>
                <w:sz w:val="20"/>
                <w:szCs w:val="20"/>
              </w:rPr>
            </w:pPr>
            <w:r w:rsidRPr="008F7E04">
              <w:rPr>
                <w:b/>
                <w:bCs/>
                <w:color w:val="000000"/>
                <w:sz w:val="20"/>
                <w:szCs w:val="20"/>
              </w:rPr>
              <w:t>2025 г. (руб.)</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E04" w:rsidRPr="008F7E04" w:rsidRDefault="008F7E04" w:rsidP="008F7E04">
            <w:pPr>
              <w:jc w:val="center"/>
              <w:rPr>
                <w:b/>
                <w:bCs/>
                <w:color w:val="000000"/>
                <w:sz w:val="20"/>
                <w:szCs w:val="20"/>
              </w:rPr>
            </w:pPr>
            <w:r w:rsidRPr="008F7E04">
              <w:rPr>
                <w:b/>
                <w:bCs/>
                <w:color w:val="000000"/>
                <w:sz w:val="20"/>
                <w:szCs w:val="20"/>
              </w:rPr>
              <w:t>2026 г. (руб.)</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E04" w:rsidRPr="008F7E04" w:rsidRDefault="008F7E04" w:rsidP="008F7E04">
            <w:pPr>
              <w:jc w:val="center"/>
              <w:rPr>
                <w:b/>
                <w:bCs/>
                <w:color w:val="000000"/>
                <w:sz w:val="20"/>
                <w:szCs w:val="20"/>
              </w:rPr>
            </w:pPr>
            <w:r w:rsidRPr="008F7E04">
              <w:rPr>
                <w:b/>
                <w:bCs/>
                <w:color w:val="000000"/>
                <w:sz w:val="20"/>
                <w:szCs w:val="20"/>
              </w:rPr>
              <w:t>2027 г. (руб.)</w:t>
            </w:r>
          </w:p>
        </w:tc>
      </w:tr>
      <w:tr w:rsidR="008F7E04" w:rsidRPr="008F7E04" w:rsidTr="002E4ABA">
        <w:trPr>
          <w:trHeight w:val="390"/>
        </w:trPr>
        <w:tc>
          <w:tcPr>
            <w:tcW w:w="2567" w:type="dxa"/>
            <w:vMerge/>
            <w:tcBorders>
              <w:top w:val="single" w:sz="4" w:space="0" w:color="auto"/>
              <w:left w:val="single" w:sz="4" w:space="0" w:color="auto"/>
              <w:bottom w:val="single" w:sz="4" w:space="0" w:color="000000"/>
              <w:right w:val="single" w:sz="4" w:space="0" w:color="auto"/>
            </w:tcBorders>
            <w:vAlign w:val="center"/>
            <w:hideMark/>
          </w:tcPr>
          <w:p w:rsidR="008F7E04" w:rsidRPr="008F7E04" w:rsidRDefault="008F7E04" w:rsidP="008F7E04">
            <w:pPr>
              <w:rPr>
                <w:b/>
                <w:bCs/>
                <w:color w:val="000000"/>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F7E04" w:rsidRPr="008F7E04" w:rsidRDefault="008F7E04" w:rsidP="008F7E04">
            <w:pPr>
              <w:rPr>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F7E04" w:rsidRPr="008F7E04" w:rsidRDefault="008F7E04" w:rsidP="008F7E04">
            <w:pPr>
              <w:rPr>
                <w:b/>
                <w:bCs/>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F7E04" w:rsidRPr="008F7E04" w:rsidRDefault="008F7E04" w:rsidP="008F7E04">
            <w:pPr>
              <w:rPr>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F7E04" w:rsidRPr="008F7E04" w:rsidRDefault="008F7E04" w:rsidP="008F7E04">
            <w:pPr>
              <w:rPr>
                <w:b/>
                <w:bCs/>
                <w:color w:val="000000"/>
                <w:sz w:val="20"/>
                <w:szCs w:val="20"/>
              </w:rPr>
            </w:pPr>
          </w:p>
        </w:tc>
      </w:tr>
      <w:tr w:rsidR="00103237" w:rsidRPr="008F7E04" w:rsidTr="002E4ABA">
        <w:trPr>
          <w:trHeight w:val="81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b/>
                <w:bCs/>
                <w:i/>
                <w:iCs/>
                <w:color w:val="000000"/>
                <w:sz w:val="20"/>
                <w:szCs w:val="20"/>
              </w:rPr>
            </w:pPr>
            <w:r w:rsidRPr="008F7E04">
              <w:rPr>
                <w:b/>
                <w:bCs/>
                <w:i/>
                <w:iCs/>
                <w:color w:val="000000"/>
                <w:sz w:val="20"/>
                <w:szCs w:val="20"/>
              </w:rPr>
              <w:t>000 01 00 00 00 00 0000000</w:t>
            </w:r>
          </w:p>
        </w:tc>
        <w:tc>
          <w:tcPr>
            <w:tcW w:w="3260" w:type="dxa"/>
            <w:tcBorders>
              <w:top w:val="nil"/>
              <w:left w:val="nil"/>
              <w:bottom w:val="single" w:sz="4" w:space="0" w:color="auto"/>
              <w:right w:val="single" w:sz="4" w:space="0" w:color="auto"/>
            </w:tcBorders>
            <w:shd w:val="clear" w:color="auto" w:fill="auto"/>
            <w:hideMark/>
          </w:tcPr>
          <w:p w:rsidR="008F7E04" w:rsidRPr="008F7E04" w:rsidRDefault="008F7E04" w:rsidP="00103237">
            <w:pPr>
              <w:ind w:hanging="108"/>
              <w:rPr>
                <w:b/>
                <w:bCs/>
                <w:i/>
                <w:iCs/>
                <w:color w:val="000000"/>
                <w:sz w:val="20"/>
                <w:szCs w:val="20"/>
              </w:rPr>
            </w:pPr>
            <w:r w:rsidRPr="008F7E04">
              <w:rPr>
                <w:b/>
                <w:bCs/>
                <w:i/>
                <w:iCs/>
                <w:color w:val="000000"/>
                <w:sz w:val="20"/>
                <w:szCs w:val="20"/>
              </w:rPr>
              <w:t>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b/>
                <w:bCs/>
                <w:i/>
                <w:iCs/>
                <w:color w:val="000000"/>
                <w:sz w:val="20"/>
                <w:szCs w:val="20"/>
              </w:rPr>
            </w:pPr>
            <w:r w:rsidRPr="008F7E04">
              <w:rPr>
                <w:b/>
                <w:bCs/>
                <w:i/>
                <w:iCs/>
                <w:color w:val="000000"/>
                <w:sz w:val="20"/>
                <w:szCs w:val="20"/>
              </w:rPr>
              <w:t>800 000,00</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b/>
                <w:bCs/>
                <w:i/>
                <w:iCs/>
                <w:color w:val="000000"/>
                <w:sz w:val="20"/>
                <w:szCs w:val="20"/>
              </w:rPr>
            </w:pPr>
            <w:r w:rsidRPr="008F7E04">
              <w:rPr>
                <w:b/>
                <w:bCs/>
                <w:i/>
                <w:iCs/>
                <w:color w:val="000000"/>
                <w:sz w:val="20"/>
                <w:szCs w:val="20"/>
              </w:rPr>
              <w:t>714 115,00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b/>
                <w:bCs/>
                <w:i/>
                <w:iCs/>
                <w:color w:val="000000"/>
                <w:sz w:val="20"/>
                <w:szCs w:val="20"/>
              </w:rPr>
            </w:pPr>
            <w:r w:rsidRPr="008F7E04">
              <w:rPr>
                <w:b/>
                <w:bCs/>
                <w:i/>
                <w:iCs/>
                <w:color w:val="000000"/>
                <w:sz w:val="20"/>
                <w:szCs w:val="20"/>
              </w:rPr>
              <w:t>1 157 734,50</w:t>
            </w:r>
          </w:p>
        </w:tc>
      </w:tr>
      <w:tr w:rsidR="00103237" w:rsidRPr="008F7E04" w:rsidTr="002E4ABA">
        <w:trPr>
          <w:trHeight w:val="54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b/>
                <w:bCs/>
                <w:i/>
                <w:iCs/>
                <w:color w:val="000000"/>
                <w:sz w:val="20"/>
                <w:szCs w:val="20"/>
              </w:rPr>
            </w:pPr>
            <w:r w:rsidRPr="008F7E04">
              <w:rPr>
                <w:b/>
                <w:bCs/>
                <w:i/>
                <w:iCs/>
                <w:color w:val="000000"/>
                <w:sz w:val="20"/>
                <w:szCs w:val="20"/>
              </w:rPr>
              <w:t>000 01 05 00 00 00 0000000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b/>
                <w:bCs/>
                <w:i/>
                <w:iCs/>
                <w:color w:val="000000"/>
                <w:sz w:val="20"/>
                <w:szCs w:val="20"/>
              </w:rPr>
            </w:pPr>
            <w:r w:rsidRPr="008F7E04">
              <w:rPr>
                <w:b/>
                <w:bCs/>
                <w:i/>
                <w:iCs/>
                <w:color w:val="000000"/>
                <w:sz w:val="20"/>
                <w:szCs w:val="20"/>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b/>
                <w:bCs/>
                <w:i/>
                <w:iCs/>
                <w:color w:val="000000"/>
                <w:sz w:val="20"/>
                <w:szCs w:val="20"/>
              </w:rPr>
            </w:pPr>
            <w:r w:rsidRPr="008F7E04">
              <w:rPr>
                <w:b/>
                <w:bCs/>
                <w:i/>
                <w:iCs/>
                <w:color w:val="000000"/>
                <w:sz w:val="20"/>
                <w:szCs w:val="20"/>
              </w:rPr>
              <w:t>800 000,00</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b/>
                <w:bCs/>
                <w:i/>
                <w:iCs/>
                <w:color w:val="000000"/>
                <w:sz w:val="20"/>
                <w:szCs w:val="20"/>
              </w:rPr>
            </w:pPr>
            <w:r w:rsidRPr="008F7E04">
              <w:rPr>
                <w:b/>
                <w:bCs/>
                <w:i/>
                <w:iCs/>
                <w:color w:val="000000"/>
                <w:sz w:val="20"/>
                <w:szCs w:val="20"/>
              </w:rPr>
              <w:t>714 115,00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b/>
                <w:bCs/>
                <w:i/>
                <w:iCs/>
                <w:color w:val="000000"/>
                <w:sz w:val="20"/>
                <w:szCs w:val="20"/>
              </w:rPr>
            </w:pPr>
            <w:r w:rsidRPr="008F7E04">
              <w:rPr>
                <w:b/>
                <w:bCs/>
                <w:i/>
                <w:iCs/>
                <w:color w:val="000000"/>
                <w:sz w:val="20"/>
                <w:szCs w:val="20"/>
              </w:rPr>
              <w:t>1 157 734,50</w:t>
            </w:r>
          </w:p>
        </w:tc>
      </w:tr>
      <w:tr w:rsidR="00103237" w:rsidRPr="008F7E04" w:rsidTr="002E4ABA">
        <w:trPr>
          <w:trHeight w:val="4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i/>
                <w:iCs/>
                <w:color w:val="000000"/>
                <w:sz w:val="20"/>
                <w:szCs w:val="20"/>
              </w:rPr>
            </w:pPr>
            <w:r w:rsidRPr="008F7E04">
              <w:rPr>
                <w:i/>
                <w:iCs/>
                <w:color w:val="000000"/>
                <w:sz w:val="20"/>
                <w:szCs w:val="20"/>
              </w:rPr>
              <w:t>015 01 05 00 00 00 0000500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i/>
                <w:iCs/>
                <w:color w:val="000000"/>
                <w:sz w:val="20"/>
                <w:szCs w:val="20"/>
              </w:rPr>
            </w:pPr>
            <w:r w:rsidRPr="008F7E04">
              <w:rPr>
                <w:i/>
                <w:iCs/>
                <w:color w:val="000000"/>
                <w:sz w:val="20"/>
                <w:szCs w:val="20"/>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2E4ABA">
            <w:pPr>
              <w:ind w:right="-108"/>
              <w:rPr>
                <w:i/>
                <w:iCs/>
                <w:color w:val="000000"/>
                <w:sz w:val="20"/>
                <w:szCs w:val="20"/>
              </w:rPr>
            </w:pPr>
            <w:r w:rsidRPr="008F7E04">
              <w:rPr>
                <w:i/>
                <w:iCs/>
                <w:color w:val="000000"/>
                <w:sz w:val="20"/>
                <w:szCs w:val="20"/>
              </w:rPr>
              <w:t xml:space="preserve">-74 554 </w:t>
            </w:r>
            <w:r w:rsidR="00103237">
              <w:rPr>
                <w:i/>
                <w:iCs/>
                <w:color w:val="000000"/>
                <w:sz w:val="20"/>
                <w:szCs w:val="20"/>
              </w:rPr>
              <w:t>9</w:t>
            </w:r>
            <w:r w:rsidRPr="008F7E04">
              <w:rPr>
                <w:i/>
                <w:iCs/>
                <w:color w:val="000000"/>
                <w:sz w:val="20"/>
                <w:szCs w:val="20"/>
              </w:rPr>
              <w:t>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108"/>
              <w:rPr>
                <w:i/>
                <w:iCs/>
                <w:color w:val="000000"/>
                <w:sz w:val="20"/>
                <w:szCs w:val="20"/>
              </w:rPr>
            </w:pPr>
            <w:r w:rsidRPr="008F7E04">
              <w:rPr>
                <w:i/>
                <w:iCs/>
                <w:color w:val="000000"/>
                <w:sz w:val="20"/>
                <w:szCs w:val="20"/>
              </w:rPr>
              <w:t>-31 464 354,00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i/>
                <w:iCs/>
                <w:color w:val="000000"/>
                <w:sz w:val="20"/>
                <w:szCs w:val="20"/>
              </w:rPr>
            </w:pPr>
            <w:r w:rsidRPr="008F7E04">
              <w:rPr>
                <w:i/>
                <w:iCs/>
                <w:color w:val="000000"/>
                <w:sz w:val="20"/>
                <w:szCs w:val="20"/>
              </w:rPr>
              <w:t>-31 600 464,33</w:t>
            </w:r>
          </w:p>
        </w:tc>
      </w:tr>
      <w:tr w:rsidR="00103237" w:rsidRPr="008F7E04" w:rsidTr="002E4ABA">
        <w:trPr>
          <w:trHeight w:val="6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color w:val="000000"/>
                <w:sz w:val="20"/>
                <w:szCs w:val="20"/>
              </w:rPr>
            </w:pPr>
            <w:r w:rsidRPr="008F7E04">
              <w:rPr>
                <w:color w:val="000000"/>
                <w:sz w:val="20"/>
                <w:szCs w:val="20"/>
              </w:rPr>
              <w:t>015 01 05 02 00 00 0000500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color w:val="000000"/>
                <w:sz w:val="20"/>
                <w:szCs w:val="20"/>
              </w:rPr>
            </w:pPr>
            <w:r w:rsidRPr="008F7E04">
              <w:rPr>
                <w:color w:val="000000"/>
                <w:sz w:val="20"/>
                <w:szCs w:val="20"/>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2E4ABA">
            <w:pPr>
              <w:ind w:right="-108"/>
              <w:jc w:val="center"/>
              <w:rPr>
                <w:color w:val="000000"/>
                <w:sz w:val="20"/>
                <w:szCs w:val="20"/>
              </w:rPr>
            </w:pPr>
            <w:r w:rsidRPr="008F7E04">
              <w:rPr>
                <w:color w:val="000000"/>
                <w:sz w:val="20"/>
                <w:szCs w:val="20"/>
              </w:rPr>
              <w:t>-74 554 960,92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108"/>
              <w:rPr>
                <w:color w:val="000000"/>
                <w:sz w:val="20"/>
                <w:szCs w:val="20"/>
              </w:rPr>
            </w:pPr>
            <w:r w:rsidRPr="008F7E04">
              <w:rPr>
                <w:color w:val="000000"/>
                <w:sz w:val="20"/>
                <w:szCs w:val="20"/>
              </w:rPr>
              <w:t>-31 464 354,00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color w:val="000000"/>
                <w:sz w:val="20"/>
                <w:szCs w:val="20"/>
              </w:rPr>
            </w:pPr>
            <w:r w:rsidRPr="008F7E04">
              <w:rPr>
                <w:color w:val="000000"/>
                <w:sz w:val="20"/>
                <w:szCs w:val="20"/>
              </w:rPr>
              <w:t>-31 600 464,33</w:t>
            </w:r>
          </w:p>
        </w:tc>
      </w:tr>
      <w:tr w:rsidR="00103237" w:rsidRPr="008F7E04" w:rsidTr="002E4ABA">
        <w:trPr>
          <w:trHeight w:val="6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color w:val="000000"/>
                <w:sz w:val="20"/>
                <w:szCs w:val="20"/>
              </w:rPr>
            </w:pPr>
            <w:r w:rsidRPr="008F7E04">
              <w:rPr>
                <w:color w:val="000000"/>
                <w:sz w:val="20"/>
                <w:szCs w:val="20"/>
              </w:rPr>
              <w:t>015 01 05 02 01 00 0000510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color w:val="000000"/>
                <w:sz w:val="20"/>
                <w:szCs w:val="20"/>
              </w:rPr>
            </w:pPr>
            <w:r w:rsidRPr="008F7E04">
              <w:rPr>
                <w:color w:val="000000"/>
                <w:sz w:val="20"/>
                <w:szCs w:val="20"/>
              </w:rPr>
              <w:t>Увеличение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2E4ABA">
            <w:pPr>
              <w:ind w:right="-108"/>
              <w:jc w:val="center"/>
              <w:rPr>
                <w:color w:val="000000"/>
                <w:sz w:val="20"/>
                <w:szCs w:val="20"/>
              </w:rPr>
            </w:pPr>
            <w:r w:rsidRPr="008F7E04">
              <w:rPr>
                <w:color w:val="000000"/>
                <w:sz w:val="20"/>
                <w:szCs w:val="20"/>
              </w:rPr>
              <w:t>-74 554 960,92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108"/>
              <w:rPr>
                <w:color w:val="000000"/>
                <w:sz w:val="20"/>
                <w:szCs w:val="20"/>
              </w:rPr>
            </w:pPr>
            <w:r w:rsidRPr="008F7E04">
              <w:rPr>
                <w:color w:val="000000"/>
                <w:sz w:val="20"/>
                <w:szCs w:val="20"/>
              </w:rPr>
              <w:t>-31 464 354,00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color w:val="000000"/>
                <w:sz w:val="20"/>
                <w:szCs w:val="20"/>
              </w:rPr>
            </w:pPr>
            <w:r w:rsidRPr="008F7E04">
              <w:rPr>
                <w:color w:val="000000"/>
                <w:sz w:val="20"/>
                <w:szCs w:val="20"/>
              </w:rPr>
              <w:t>-31 600 464,33</w:t>
            </w:r>
          </w:p>
        </w:tc>
      </w:tr>
      <w:tr w:rsidR="00103237" w:rsidRPr="008F7E04" w:rsidTr="002E4ABA">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color w:val="000000"/>
                <w:sz w:val="20"/>
                <w:szCs w:val="20"/>
              </w:rPr>
            </w:pPr>
            <w:r w:rsidRPr="008F7E04">
              <w:rPr>
                <w:color w:val="000000"/>
                <w:sz w:val="20"/>
                <w:szCs w:val="20"/>
              </w:rPr>
              <w:t>015 01 05 02 01 10 0000510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color w:val="000000"/>
                <w:sz w:val="20"/>
                <w:szCs w:val="20"/>
              </w:rPr>
            </w:pPr>
            <w:r w:rsidRPr="008F7E04">
              <w:rPr>
                <w:color w:val="000000"/>
                <w:sz w:val="20"/>
                <w:szCs w:val="20"/>
              </w:rPr>
              <w:t>Увеличение прочих остатков денежных средств бюджетов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2E4ABA">
            <w:pPr>
              <w:ind w:right="-108"/>
              <w:jc w:val="center"/>
              <w:rPr>
                <w:color w:val="000000"/>
                <w:sz w:val="20"/>
                <w:szCs w:val="20"/>
              </w:rPr>
            </w:pPr>
            <w:r w:rsidRPr="008F7E04">
              <w:rPr>
                <w:color w:val="000000"/>
                <w:sz w:val="20"/>
                <w:szCs w:val="20"/>
              </w:rPr>
              <w:t>-74 554 960,92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108"/>
              <w:rPr>
                <w:color w:val="000000"/>
                <w:sz w:val="20"/>
                <w:szCs w:val="20"/>
              </w:rPr>
            </w:pPr>
            <w:r w:rsidRPr="008F7E04">
              <w:rPr>
                <w:color w:val="000000"/>
                <w:sz w:val="20"/>
                <w:szCs w:val="20"/>
              </w:rPr>
              <w:t>-31 464 354,00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color w:val="000000"/>
                <w:sz w:val="20"/>
                <w:szCs w:val="20"/>
              </w:rPr>
            </w:pPr>
            <w:r w:rsidRPr="008F7E04">
              <w:rPr>
                <w:color w:val="000000"/>
                <w:sz w:val="20"/>
                <w:szCs w:val="20"/>
              </w:rPr>
              <w:t>-31 600 464,33</w:t>
            </w:r>
          </w:p>
        </w:tc>
      </w:tr>
      <w:tr w:rsidR="00103237" w:rsidRPr="008F7E04" w:rsidTr="002E4ABA">
        <w:trPr>
          <w:trHeight w:val="49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i/>
                <w:iCs/>
                <w:color w:val="000000"/>
                <w:sz w:val="20"/>
                <w:szCs w:val="20"/>
              </w:rPr>
            </w:pPr>
            <w:r w:rsidRPr="008F7E04">
              <w:rPr>
                <w:i/>
                <w:iCs/>
                <w:color w:val="000000"/>
                <w:sz w:val="20"/>
                <w:szCs w:val="20"/>
              </w:rPr>
              <w:t>015 01 05 00 00 00 0000600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i/>
                <w:iCs/>
                <w:color w:val="000000"/>
                <w:sz w:val="20"/>
                <w:szCs w:val="20"/>
              </w:rPr>
            </w:pPr>
            <w:r w:rsidRPr="008F7E04">
              <w:rPr>
                <w:i/>
                <w:iCs/>
                <w:color w:val="000000"/>
                <w:sz w:val="20"/>
                <w:szCs w:val="20"/>
              </w:rPr>
              <w:t>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i/>
                <w:iCs/>
                <w:color w:val="000000"/>
                <w:sz w:val="20"/>
                <w:szCs w:val="20"/>
              </w:rPr>
            </w:pPr>
            <w:r w:rsidRPr="008F7E04">
              <w:rPr>
                <w:i/>
                <w:iCs/>
                <w:color w:val="000000"/>
                <w:sz w:val="20"/>
                <w:szCs w:val="20"/>
              </w:rPr>
              <w:t>75 354 960,92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rPr>
                <w:i/>
                <w:iCs/>
                <w:color w:val="000000"/>
                <w:sz w:val="20"/>
                <w:szCs w:val="20"/>
              </w:rPr>
            </w:pPr>
            <w:r w:rsidRPr="008F7E04">
              <w:rPr>
                <w:i/>
                <w:iCs/>
                <w:color w:val="000000"/>
                <w:sz w:val="20"/>
                <w:szCs w:val="20"/>
              </w:rPr>
              <w:t>32 178 469,00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i/>
                <w:iCs/>
                <w:color w:val="000000"/>
                <w:sz w:val="20"/>
                <w:szCs w:val="20"/>
              </w:rPr>
            </w:pPr>
            <w:r w:rsidRPr="008F7E04">
              <w:rPr>
                <w:i/>
                <w:iCs/>
                <w:color w:val="000000"/>
                <w:sz w:val="20"/>
                <w:szCs w:val="20"/>
              </w:rPr>
              <w:t>32 758 198,83</w:t>
            </w:r>
          </w:p>
        </w:tc>
      </w:tr>
      <w:tr w:rsidR="00103237" w:rsidRPr="008F7E04" w:rsidTr="002E4ABA">
        <w:trPr>
          <w:trHeight w:val="6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color w:val="000000"/>
                <w:sz w:val="20"/>
                <w:szCs w:val="20"/>
              </w:rPr>
            </w:pPr>
            <w:r w:rsidRPr="008F7E04">
              <w:rPr>
                <w:color w:val="000000"/>
                <w:sz w:val="20"/>
                <w:szCs w:val="20"/>
              </w:rPr>
              <w:t>015 01 05 02 00 00 0000600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color w:val="000000"/>
                <w:sz w:val="20"/>
                <w:szCs w:val="20"/>
              </w:rPr>
            </w:pPr>
            <w:r w:rsidRPr="008F7E04">
              <w:rPr>
                <w:color w:val="000000"/>
                <w:sz w:val="20"/>
                <w:szCs w:val="20"/>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color w:val="000000"/>
                <w:sz w:val="20"/>
                <w:szCs w:val="20"/>
              </w:rPr>
            </w:pPr>
            <w:r w:rsidRPr="008F7E04">
              <w:rPr>
                <w:color w:val="000000"/>
                <w:sz w:val="20"/>
                <w:szCs w:val="20"/>
              </w:rPr>
              <w:t>75 354 960,92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rPr>
                <w:color w:val="000000"/>
                <w:sz w:val="20"/>
                <w:szCs w:val="20"/>
              </w:rPr>
            </w:pPr>
            <w:r w:rsidRPr="008F7E04">
              <w:rPr>
                <w:color w:val="000000"/>
                <w:sz w:val="20"/>
                <w:szCs w:val="20"/>
              </w:rPr>
              <w:t>32 178 469,00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color w:val="000000"/>
                <w:sz w:val="20"/>
                <w:szCs w:val="20"/>
              </w:rPr>
            </w:pPr>
            <w:r w:rsidRPr="008F7E04">
              <w:rPr>
                <w:color w:val="000000"/>
                <w:sz w:val="20"/>
                <w:szCs w:val="20"/>
              </w:rPr>
              <w:t>32 758 198,83</w:t>
            </w:r>
          </w:p>
        </w:tc>
      </w:tr>
      <w:tr w:rsidR="00103237" w:rsidRPr="008F7E04" w:rsidTr="002E4ABA">
        <w:trPr>
          <w:trHeight w:val="67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color w:val="000000"/>
                <w:sz w:val="20"/>
                <w:szCs w:val="20"/>
              </w:rPr>
            </w:pPr>
            <w:r w:rsidRPr="008F7E04">
              <w:rPr>
                <w:color w:val="000000"/>
                <w:sz w:val="20"/>
                <w:szCs w:val="20"/>
              </w:rPr>
              <w:t>015 01 05 02 01 00 0000610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color w:val="000000"/>
                <w:sz w:val="20"/>
                <w:szCs w:val="20"/>
              </w:rPr>
            </w:pPr>
            <w:r w:rsidRPr="008F7E04">
              <w:rPr>
                <w:color w:val="000000"/>
                <w:sz w:val="20"/>
                <w:szCs w:val="20"/>
              </w:rPr>
              <w:t>Уменьшение прочих остатков денежных средств бюджетов</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color w:val="000000"/>
                <w:sz w:val="20"/>
                <w:szCs w:val="20"/>
              </w:rPr>
            </w:pPr>
            <w:r w:rsidRPr="008F7E04">
              <w:rPr>
                <w:color w:val="000000"/>
                <w:sz w:val="20"/>
                <w:szCs w:val="20"/>
              </w:rPr>
              <w:t>75 354 960,92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rPr>
                <w:color w:val="000000"/>
                <w:sz w:val="20"/>
                <w:szCs w:val="20"/>
              </w:rPr>
            </w:pPr>
            <w:r w:rsidRPr="008F7E04">
              <w:rPr>
                <w:color w:val="000000"/>
                <w:sz w:val="20"/>
                <w:szCs w:val="20"/>
              </w:rPr>
              <w:t>32 178 469,00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color w:val="000000"/>
                <w:sz w:val="20"/>
                <w:szCs w:val="20"/>
              </w:rPr>
            </w:pPr>
            <w:r w:rsidRPr="008F7E04">
              <w:rPr>
                <w:color w:val="000000"/>
                <w:sz w:val="20"/>
                <w:szCs w:val="20"/>
              </w:rPr>
              <w:t>32 758 198,83</w:t>
            </w:r>
          </w:p>
        </w:tc>
      </w:tr>
      <w:tr w:rsidR="00103237" w:rsidRPr="008F7E04" w:rsidTr="002E4ABA">
        <w:trPr>
          <w:trHeight w:val="79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jc w:val="center"/>
              <w:rPr>
                <w:color w:val="000000"/>
                <w:sz w:val="20"/>
                <w:szCs w:val="20"/>
              </w:rPr>
            </w:pPr>
            <w:r w:rsidRPr="008F7E04">
              <w:rPr>
                <w:color w:val="000000"/>
                <w:sz w:val="20"/>
                <w:szCs w:val="20"/>
              </w:rPr>
              <w:t>015 01 05 02 01 10 0000610</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hanging="108"/>
              <w:rPr>
                <w:color w:val="000000"/>
                <w:sz w:val="20"/>
                <w:szCs w:val="20"/>
              </w:rPr>
            </w:pPr>
            <w:r w:rsidRPr="008F7E04">
              <w:rPr>
                <w:color w:val="000000"/>
                <w:sz w:val="20"/>
                <w:szCs w:val="20"/>
              </w:rPr>
              <w:t>Уменьшение прочих остатков денежных средств бюджетов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jc w:val="center"/>
              <w:rPr>
                <w:color w:val="000000"/>
                <w:sz w:val="20"/>
                <w:szCs w:val="20"/>
              </w:rPr>
            </w:pPr>
            <w:r w:rsidRPr="008F7E04">
              <w:rPr>
                <w:color w:val="000000"/>
                <w:sz w:val="20"/>
                <w:szCs w:val="20"/>
              </w:rPr>
              <w:t>75 354 960,92</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rPr>
                <w:color w:val="000000"/>
                <w:sz w:val="20"/>
                <w:szCs w:val="20"/>
              </w:rPr>
            </w:pPr>
            <w:r w:rsidRPr="008F7E04">
              <w:rPr>
                <w:color w:val="000000"/>
                <w:sz w:val="20"/>
                <w:szCs w:val="20"/>
              </w:rPr>
              <w:t>32 178 469,00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250"/>
              <w:rPr>
                <w:color w:val="000000"/>
                <w:sz w:val="20"/>
                <w:szCs w:val="20"/>
              </w:rPr>
            </w:pPr>
            <w:r w:rsidRPr="008F7E04">
              <w:rPr>
                <w:color w:val="000000"/>
                <w:sz w:val="20"/>
                <w:szCs w:val="20"/>
              </w:rPr>
              <w:t>32 758 198,83</w:t>
            </w:r>
          </w:p>
        </w:tc>
      </w:tr>
      <w:tr w:rsidR="00103237" w:rsidRPr="008F7E04" w:rsidTr="002E4ABA">
        <w:trPr>
          <w:trHeight w:val="39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8F7E04" w:rsidRPr="008F7E04" w:rsidRDefault="008F7E04" w:rsidP="00103237">
            <w:pPr>
              <w:ind w:right="-427"/>
              <w:jc w:val="center"/>
              <w:rPr>
                <w:b/>
                <w:bCs/>
                <w:i/>
                <w:iCs/>
                <w:color w:val="000000"/>
                <w:sz w:val="20"/>
                <w:szCs w:val="20"/>
              </w:rPr>
            </w:pPr>
            <w:r w:rsidRPr="008F7E04">
              <w:rPr>
                <w:b/>
                <w:bCs/>
                <w:i/>
                <w:iCs/>
                <w:color w:val="00000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8F7E04" w:rsidRPr="008F7E04" w:rsidRDefault="008F7E04" w:rsidP="00103237">
            <w:pPr>
              <w:ind w:right="-427"/>
              <w:jc w:val="both"/>
              <w:rPr>
                <w:b/>
                <w:bCs/>
                <w:i/>
                <w:iCs/>
                <w:color w:val="000000"/>
                <w:sz w:val="20"/>
                <w:szCs w:val="20"/>
              </w:rPr>
            </w:pPr>
            <w:r w:rsidRPr="008F7E04">
              <w:rPr>
                <w:b/>
                <w:bCs/>
                <w:i/>
                <w:iCs/>
                <w:color w:val="000000"/>
                <w:sz w:val="20"/>
                <w:szCs w:val="20"/>
              </w:rPr>
              <w:t>Всего</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427"/>
              <w:jc w:val="center"/>
              <w:rPr>
                <w:b/>
                <w:bCs/>
                <w:i/>
                <w:iCs/>
                <w:color w:val="000000"/>
                <w:sz w:val="20"/>
                <w:szCs w:val="20"/>
              </w:rPr>
            </w:pPr>
            <w:r w:rsidRPr="008F7E04">
              <w:rPr>
                <w:b/>
                <w:bCs/>
                <w:i/>
                <w:iCs/>
                <w:color w:val="000000"/>
                <w:sz w:val="20"/>
                <w:szCs w:val="20"/>
              </w:rPr>
              <w:t>800 000,00</w:t>
            </w:r>
          </w:p>
        </w:tc>
        <w:tc>
          <w:tcPr>
            <w:tcW w:w="1417" w:type="dxa"/>
            <w:tcBorders>
              <w:top w:val="nil"/>
              <w:left w:val="nil"/>
              <w:bottom w:val="single" w:sz="4" w:space="0" w:color="auto"/>
              <w:right w:val="single" w:sz="4" w:space="0" w:color="auto"/>
            </w:tcBorders>
            <w:shd w:val="clear" w:color="auto" w:fill="auto"/>
            <w:vAlign w:val="bottom"/>
            <w:hideMark/>
          </w:tcPr>
          <w:p w:rsidR="008F7E04" w:rsidRPr="008F7E04" w:rsidRDefault="00103237" w:rsidP="00103237">
            <w:pPr>
              <w:rPr>
                <w:b/>
                <w:bCs/>
                <w:i/>
                <w:iCs/>
                <w:color w:val="000000"/>
                <w:sz w:val="20"/>
                <w:szCs w:val="20"/>
              </w:rPr>
            </w:pPr>
            <w:r>
              <w:rPr>
                <w:b/>
                <w:bCs/>
                <w:i/>
                <w:iCs/>
                <w:color w:val="000000"/>
                <w:sz w:val="20"/>
                <w:szCs w:val="20"/>
              </w:rPr>
              <w:t xml:space="preserve">  </w:t>
            </w:r>
            <w:r w:rsidR="008F7E04" w:rsidRPr="008F7E04">
              <w:rPr>
                <w:b/>
                <w:bCs/>
                <w:i/>
                <w:iCs/>
                <w:color w:val="000000"/>
                <w:sz w:val="20"/>
                <w:szCs w:val="20"/>
              </w:rPr>
              <w:t>714 115,00</w:t>
            </w:r>
          </w:p>
        </w:tc>
        <w:tc>
          <w:tcPr>
            <w:tcW w:w="1418" w:type="dxa"/>
            <w:tcBorders>
              <w:top w:val="nil"/>
              <w:left w:val="nil"/>
              <w:bottom w:val="single" w:sz="4" w:space="0" w:color="auto"/>
              <w:right w:val="single" w:sz="4" w:space="0" w:color="auto"/>
            </w:tcBorders>
            <w:shd w:val="clear" w:color="auto" w:fill="auto"/>
            <w:vAlign w:val="bottom"/>
            <w:hideMark/>
          </w:tcPr>
          <w:p w:rsidR="008F7E04" w:rsidRPr="008F7E04" w:rsidRDefault="008F7E04" w:rsidP="00103237">
            <w:pPr>
              <w:ind w:right="-108"/>
              <w:jc w:val="center"/>
              <w:rPr>
                <w:b/>
                <w:bCs/>
                <w:i/>
                <w:iCs/>
                <w:color w:val="000000"/>
                <w:sz w:val="20"/>
                <w:szCs w:val="20"/>
              </w:rPr>
            </w:pPr>
            <w:r w:rsidRPr="008F7E04">
              <w:rPr>
                <w:b/>
                <w:bCs/>
                <w:i/>
                <w:iCs/>
                <w:color w:val="000000"/>
                <w:sz w:val="20"/>
                <w:szCs w:val="20"/>
              </w:rPr>
              <w:t>1 157 734,50</w:t>
            </w:r>
          </w:p>
        </w:tc>
      </w:tr>
    </w:tbl>
    <w:p w:rsidR="008F7E04" w:rsidRPr="00664388" w:rsidRDefault="008F7E04" w:rsidP="00103237">
      <w:pPr>
        <w:ind w:right="-427"/>
        <w:rPr>
          <w:sz w:val="20"/>
          <w:szCs w:val="20"/>
        </w:rPr>
      </w:pPr>
    </w:p>
    <w:p w:rsidR="00664388" w:rsidRPr="00664388" w:rsidRDefault="00664388" w:rsidP="00103237">
      <w:pPr>
        <w:ind w:right="-427"/>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Pr="00664388" w:rsidRDefault="00664388" w:rsidP="00664388">
      <w:pPr>
        <w:rPr>
          <w:sz w:val="20"/>
          <w:szCs w:val="20"/>
        </w:rPr>
      </w:pPr>
    </w:p>
    <w:p w:rsidR="00664388" w:rsidRDefault="00664388"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Default="002B7256" w:rsidP="00664388">
      <w:pPr>
        <w:rPr>
          <w:sz w:val="20"/>
          <w:szCs w:val="20"/>
        </w:rPr>
      </w:pPr>
    </w:p>
    <w:p w:rsidR="002B7256" w:rsidRPr="00681120" w:rsidRDefault="00C82966" w:rsidP="00C82966">
      <w:pPr>
        <w:jc w:val="right"/>
        <w:rPr>
          <w:color w:val="000000"/>
          <w:sz w:val="20"/>
          <w:szCs w:val="20"/>
        </w:rPr>
      </w:pPr>
      <w:r w:rsidRPr="00681120">
        <w:rPr>
          <w:rFonts w:ascii="Calibri" w:hAnsi="Calibri"/>
          <w:color w:val="000000"/>
          <w:sz w:val="20"/>
          <w:szCs w:val="20"/>
        </w:rPr>
        <w:lastRenderedPageBreak/>
        <w:t xml:space="preserve">                                                               </w:t>
      </w:r>
      <w:r w:rsidRPr="00681120">
        <w:rPr>
          <w:color w:val="000000"/>
          <w:sz w:val="20"/>
          <w:szCs w:val="20"/>
        </w:rPr>
        <w:t>Приложение  4                                                                                                          к решению Совета депутатов    Ям-</w:t>
      </w:r>
      <w:proofErr w:type="spellStart"/>
      <w:r w:rsidRPr="00681120">
        <w:rPr>
          <w:color w:val="000000"/>
          <w:sz w:val="20"/>
          <w:szCs w:val="20"/>
        </w:rPr>
        <w:t>Тесовского</w:t>
      </w:r>
      <w:proofErr w:type="spellEnd"/>
      <w:r w:rsidRPr="00681120">
        <w:rPr>
          <w:color w:val="000000"/>
          <w:sz w:val="20"/>
          <w:szCs w:val="20"/>
        </w:rPr>
        <w:t xml:space="preserve">   сельского                                                                              поселения   </w:t>
      </w:r>
      <w:proofErr w:type="spellStart"/>
      <w:r w:rsidRPr="00681120">
        <w:rPr>
          <w:color w:val="000000"/>
          <w:sz w:val="20"/>
          <w:szCs w:val="20"/>
        </w:rPr>
        <w:t>Лужского</w:t>
      </w:r>
      <w:proofErr w:type="spellEnd"/>
      <w:r w:rsidRPr="00681120">
        <w:rPr>
          <w:color w:val="000000"/>
          <w:sz w:val="20"/>
          <w:szCs w:val="20"/>
        </w:rPr>
        <w:t xml:space="preserve"> муниципального    района                                                                                           Ленинградской  области    на 2025 год и на   плановый                                                                                                                    период  2026 и 2027 годов от 13.11. 2024 г. № 14</w:t>
      </w:r>
    </w:p>
    <w:p w:rsidR="00681120" w:rsidRDefault="00681120" w:rsidP="00C82966">
      <w:pPr>
        <w:jc w:val="right"/>
        <w:rPr>
          <w:rFonts w:ascii="Calibri" w:hAnsi="Calibri"/>
          <w:color w:val="000000"/>
          <w:sz w:val="22"/>
          <w:szCs w:val="22"/>
        </w:rPr>
      </w:pPr>
    </w:p>
    <w:p w:rsidR="00681120" w:rsidRDefault="00681120" w:rsidP="00C82966">
      <w:pPr>
        <w:jc w:val="right"/>
        <w:rPr>
          <w:rFonts w:ascii="Calibri" w:hAnsi="Calibri"/>
          <w:color w:val="000000"/>
          <w:sz w:val="22"/>
          <w:szCs w:val="22"/>
        </w:rPr>
      </w:pPr>
    </w:p>
    <w:p w:rsidR="00C82966" w:rsidRPr="00681120" w:rsidRDefault="00681120" w:rsidP="00681120">
      <w:pPr>
        <w:jc w:val="center"/>
        <w:rPr>
          <w:b/>
          <w:bCs/>
        </w:rPr>
      </w:pPr>
      <w:r w:rsidRPr="00712745">
        <w:rPr>
          <w:b/>
          <w:bCs/>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   Ям-</w:t>
      </w:r>
      <w:proofErr w:type="spellStart"/>
      <w:r w:rsidRPr="00712745">
        <w:rPr>
          <w:b/>
          <w:bCs/>
        </w:rPr>
        <w:t>Тесовского</w:t>
      </w:r>
      <w:proofErr w:type="spellEnd"/>
      <w:r w:rsidRPr="00712745">
        <w:rPr>
          <w:b/>
          <w:bCs/>
        </w:rPr>
        <w:t xml:space="preserve"> сельского поселения </w:t>
      </w:r>
      <w:proofErr w:type="spellStart"/>
      <w:r w:rsidRPr="00712745">
        <w:rPr>
          <w:b/>
          <w:bCs/>
        </w:rPr>
        <w:t>Лужского</w:t>
      </w:r>
      <w:proofErr w:type="spellEnd"/>
      <w:r w:rsidRPr="00712745">
        <w:rPr>
          <w:b/>
          <w:bCs/>
        </w:rPr>
        <w:t xml:space="preserve"> муниципального район</w:t>
      </w:r>
      <w:r>
        <w:rPr>
          <w:b/>
          <w:bCs/>
        </w:rPr>
        <w:t>а Ленинградской области  на 2025год и на плановый период 2026-2027</w:t>
      </w:r>
      <w:r w:rsidRPr="00712745">
        <w:rPr>
          <w:b/>
          <w:bCs/>
        </w:rPr>
        <w:t>гг.</w:t>
      </w:r>
    </w:p>
    <w:tbl>
      <w:tblPr>
        <w:tblW w:w="9938" w:type="dxa"/>
        <w:tblInd w:w="93" w:type="dxa"/>
        <w:tblLayout w:type="fixed"/>
        <w:tblLook w:val="04A0" w:firstRow="1" w:lastRow="0" w:firstColumn="1" w:lastColumn="0" w:noHBand="0" w:noVBand="1"/>
      </w:tblPr>
      <w:tblGrid>
        <w:gridCol w:w="3134"/>
        <w:gridCol w:w="1276"/>
        <w:gridCol w:w="708"/>
        <w:gridCol w:w="567"/>
        <w:gridCol w:w="426"/>
        <w:gridCol w:w="341"/>
        <w:gridCol w:w="536"/>
        <w:gridCol w:w="379"/>
        <w:gridCol w:w="19"/>
        <w:gridCol w:w="217"/>
        <w:gridCol w:w="444"/>
        <w:gridCol w:w="615"/>
        <w:gridCol w:w="1276"/>
      </w:tblGrid>
      <w:tr w:rsidR="00681120" w:rsidRPr="00C82966" w:rsidTr="00CA100A">
        <w:trPr>
          <w:trHeight w:val="315"/>
        </w:trPr>
        <w:tc>
          <w:tcPr>
            <w:tcW w:w="5118" w:type="dxa"/>
            <w:gridSpan w:val="3"/>
            <w:tcBorders>
              <w:top w:val="nil"/>
              <w:left w:val="nil"/>
              <w:bottom w:val="nil"/>
              <w:right w:val="nil"/>
            </w:tcBorders>
            <w:shd w:val="clear" w:color="auto" w:fill="auto"/>
            <w:vAlign w:val="bottom"/>
            <w:hideMark/>
          </w:tcPr>
          <w:p w:rsidR="00C82966" w:rsidRPr="00C82966" w:rsidRDefault="00C82966" w:rsidP="00C82966">
            <w:pPr>
              <w:rPr>
                <w:rFonts w:ascii="Calibri" w:hAnsi="Calibri"/>
                <w:color w:val="000000"/>
              </w:rPr>
            </w:pPr>
            <w:r w:rsidRPr="00C82966">
              <w:rPr>
                <w:rFonts w:ascii="Calibri" w:hAnsi="Calibri"/>
                <w:color w:val="000000"/>
              </w:rPr>
              <w:t> </w:t>
            </w:r>
          </w:p>
        </w:tc>
        <w:tc>
          <w:tcPr>
            <w:tcW w:w="1334" w:type="dxa"/>
            <w:gridSpan w:val="3"/>
            <w:tcBorders>
              <w:top w:val="nil"/>
              <w:left w:val="nil"/>
              <w:bottom w:val="nil"/>
              <w:right w:val="nil"/>
            </w:tcBorders>
            <w:shd w:val="clear" w:color="auto" w:fill="auto"/>
            <w:vAlign w:val="bottom"/>
            <w:hideMark/>
          </w:tcPr>
          <w:p w:rsidR="00C82966" w:rsidRPr="00C82966" w:rsidRDefault="00C82966" w:rsidP="00C82966">
            <w:pPr>
              <w:rPr>
                <w:rFonts w:ascii="Calibri" w:hAnsi="Calibri"/>
                <w:color w:val="000000"/>
              </w:rPr>
            </w:pPr>
          </w:p>
        </w:tc>
        <w:tc>
          <w:tcPr>
            <w:tcW w:w="536" w:type="dxa"/>
            <w:tcBorders>
              <w:top w:val="nil"/>
              <w:left w:val="nil"/>
              <w:bottom w:val="nil"/>
              <w:right w:val="nil"/>
            </w:tcBorders>
            <w:shd w:val="clear" w:color="auto" w:fill="auto"/>
            <w:vAlign w:val="bottom"/>
            <w:hideMark/>
          </w:tcPr>
          <w:p w:rsidR="00C82966" w:rsidRPr="00C82966" w:rsidRDefault="00C82966" w:rsidP="00C82966">
            <w:pPr>
              <w:rPr>
                <w:rFonts w:ascii="Calibri" w:hAnsi="Calibri"/>
                <w:color w:val="000000"/>
              </w:rPr>
            </w:pPr>
            <w:r w:rsidRPr="00C82966">
              <w:rPr>
                <w:rFonts w:ascii="Calibri" w:hAnsi="Calibri"/>
                <w:color w:val="000000"/>
              </w:rPr>
              <w:t> </w:t>
            </w:r>
          </w:p>
        </w:tc>
        <w:tc>
          <w:tcPr>
            <w:tcW w:w="379" w:type="dxa"/>
            <w:tcBorders>
              <w:top w:val="nil"/>
              <w:left w:val="nil"/>
              <w:bottom w:val="nil"/>
              <w:right w:val="nil"/>
            </w:tcBorders>
            <w:shd w:val="clear" w:color="auto" w:fill="auto"/>
            <w:vAlign w:val="bottom"/>
            <w:hideMark/>
          </w:tcPr>
          <w:p w:rsidR="00C82966" w:rsidRPr="00C82966" w:rsidRDefault="00C82966" w:rsidP="00C82966">
            <w:pPr>
              <w:rPr>
                <w:rFonts w:ascii="Calibri" w:hAnsi="Calibri"/>
                <w:color w:val="000000"/>
              </w:rPr>
            </w:pPr>
            <w:r w:rsidRPr="00C82966">
              <w:rPr>
                <w:rFonts w:ascii="Calibri" w:hAnsi="Calibri"/>
                <w:color w:val="000000"/>
              </w:rPr>
              <w:t> </w:t>
            </w:r>
          </w:p>
        </w:tc>
        <w:tc>
          <w:tcPr>
            <w:tcW w:w="236" w:type="dxa"/>
            <w:gridSpan w:val="2"/>
            <w:tcBorders>
              <w:top w:val="nil"/>
              <w:left w:val="nil"/>
              <w:bottom w:val="nil"/>
              <w:right w:val="nil"/>
            </w:tcBorders>
            <w:shd w:val="clear" w:color="auto" w:fill="auto"/>
            <w:vAlign w:val="bottom"/>
            <w:hideMark/>
          </w:tcPr>
          <w:p w:rsidR="00C82966" w:rsidRPr="00C82966" w:rsidRDefault="00C82966" w:rsidP="00C82966">
            <w:pPr>
              <w:rPr>
                <w:rFonts w:ascii="Calibri" w:hAnsi="Calibri"/>
                <w:color w:val="000000"/>
              </w:rPr>
            </w:pPr>
            <w:r w:rsidRPr="00C82966">
              <w:rPr>
                <w:rFonts w:ascii="Calibri" w:hAnsi="Calibri"/>
                <w:color w:val="000000"/>
              </w:rPr>
              <w:t> </w:t>
            </w:r>
          </w:p>
        </w:tc>
        <w:tc>
          <w:tcPr>
            <w:tcW w:w="444" w:type="dxa"/>
            <w:tcBorders>
              <w:top w:val="nil"/>
              <w:left w:val="nil"/>
              <w:bottom w:val="nil"/>
              <w:right w:val="nil"/>
            </w:tcBorders>
            <w:shd w:val="clear" w:color="auto" w:fill="auto"/>
            <w:noWrap/>
            <w:vAlign w:val="center"/>
            <w:hideMark/>
          </w:tcPr>
          <w:p w:rsidR="00C82966" w:rsidRPr="00C82966" w:rsidRDefault="00C82966" w:rsidP="00C82966">
            <w:pPr>
              <w:jc w:val="right"/>
              <w:rPr>
                <w:rFonts w:ascii="Calibri" w:hAnsi="Calibri"/>
                <w:color w:val="000000"/>
              </w:rPr>
            </w:pPr>
            <w:r w:rsidRPr="00C82966">
              <w:rPr>
                <w:rFonts w:ascii="Calibri" w:hAnsi="Calibri"/>
                <w:color w:val="000000"/>
              </w:rPr>
              <w:t> </w:t>
            </w:r>
          </w:p>
        </w:tc>
        <w:tc>
          <w:tcPr>
            <w:tcW w:w="615" w:type="dxa"/>
            <w:tcBorders>
              <w:top w:val="nil"/>
              <w:left w:val="nil"/>
              <w:bottom w:val="nil"/>
              <w:right w:val="nil"/>
            </w:tcBorders>
            <w:shd w:val="clear" w:color="auto" w:fill="auto"/>
            <w:noWrap/>
            <w:vAlign w:val="center"/>
            <w:hideMark/>
          </w:tcPr>
          <w:p w:rsidR="00C82966" w:rsidRPr="00C82966" w:rsidRDefault="00C82966" w:rsidP="00C82966">
            <w:pPr>
              <w:jc w:val="right"/>
              <w:rPr>
                <w:rFonts w:ascii="Calibri" w:hAnsi="Calibri"/>
                <w:color w:val="000000"/>
              </w:rPr>
            </w:pPr>
            <w:r w:rsidRPr="00C82966">
              <w:rPr>
                <w:rFonts w:ascii="Calibri" w:hAnsi="Calibri"/>
                <w:color w:val="000000"/>
              </w:rPr>
              <w:t> </w:t>
            </w:r>
          </w:p>
        </w:tc>
        <w:tc>
          <w:tcPr>
            <w:tcW w:w="1276" w:type="dxa"/>
            <w:tcBorders>
              <w:top w:val="nil"/>
              <w:left w:val="nil"/>
              <w:bottom w:val="nil"/>
              <w:right w:val="nil"/>
            </w:tcBorders>
            <w:shd w:val="clear" w:color="auto" w:fill="auto"/>
            <w:noWrap/>
            <w:vAlign w:val="center"/>
            <w:hideMark/>
          </w:tcPr>
          <w:p w:rsidR="00C82966" w:rsidRPr="00C82966" w:rsidRDefault="00C82966" w:rsidP="00C82966">
            <w:pPr>
              <w:jc w:val="right"/>
              <w:rPr>
                <w:rFonts w:ascii="Calibri" w:hAnsi="Calibri"/>
                <w:color w:val="000000"/>
              </w:rPr>
            </w:pPr>
            <w:r w:rsidRPr="00C82966">
              <w:rPr>
                <w:rFonts w:ascii="Calibri" w:hAnsi="Calibri"/>
                <w:color w:val="000000"/>
              </w:rPr>
              <w:t> </w:t>
            </w:r>
          </w:p>
        </w:tc>
      </w:tr>
      <w:tr w:rsidR="006E2D79" w:rsidRPr="00C82966" w:rsidTr="00CA100A">
        <w:trPr>
          <w:trHeight w:val="375"/>
        </w:trPr>
        <w:tc>
          <w:tcPr>
            <w:tcW w:w="3134" w:type="dxa"/>
            <w:tcBorders>
              <w:top w:val="nil"/>
              <w:left w:val="nil"/>
              <w:bottom w:val="nil"/>
              <w:right w:val="nil"/>
            </w:tcBorders>
            <w:shd w:val="clear" w:color="auto" w:fill="auto"/>
            <w:vAlign w:val="center"/>
            <w:hideMark/>
          </w:tcPr>
          <w:p w:rsidR="00C82966" w:rsidRPr="00C82966" w:rsidRDefault="00C82966" w:rsidP="00C82966">
            <w:pPr>
              <w:jc w:val="center"/>
              <w:rPr>
                <w:color w:val="000000"/>
                <w:sz w:val="20"/>
                <w:szCs w:val="20"/>
              </w:rPr>
            </w:pPr>
            <w:r w:rsidRPr="00C82966">
              <w:rPr>
                <w:color w:val="000000"/>
                <w:sz w:val="20"/>
                <w:szCs w:val="20"/>
              </w:rPr>
              <w:t> </w:t>
            </w:r>
          </w:p>
        </w:tc>
        <w:tc>
          <w:tcPr>
            <w:tcW w:w="1276" w:type="dxa"/>
            <w:tcBorders>
              <w:top w:val="nil"/>
              <w:left w:val="nil"/>
              <w:bottom w:val="nil"/>
              <w:right w:val="nil"/>
            </w:tcBorders>
            <w:shd w:val="clear" w:color="auto" w:fill="auto"/>
            <w:vAlign w:val="center"/>
            <w:hideMark/>
          </w:tcPr>
          <w:p w:rsidR="00C82966" w:rsidRPr="00C82966" w:rsidRDefault="00C82966" w:rsidP="00C82966">
            <w:pPr>
              <w:jc w:val="center"/>
              <w:rPr>
                <w:color w:val="000000"/>
                <w:sz w:val="20"/>
                <w:szCs w:val="20"/>
              </w:rPr>
            </w:pPr>
            <w:r w:rsidRPr="00C82966">
              <w:rPr>
                <w:color w:val="000000"/>
                <w:sz w:val="20"/>
                <w:szCs w:val="20"/>
              </w:rPr>
              <w:t> </w:t>
            </w:r>
          </w:p>
        </w:tc>
        <w:tc>
          <w:tcPr>
            <w:tcW w:w="708" w:type="dxa"/>
            <w:tcBorders>
              <w:top w:val="nil"/>
              <w:left w:val="nil"/>
              <w:bottom w:val="nil"/>
              <w:right w:val="nil"/>
            </w:tcBorders>
            <w:shd w:val="clear" w:color="auto" w:fill="auto"/>
            <w:vAlign w:val="center"/>
            <w:hideMark/>
          </w:tcPr>
          <w:p w:rsidR="00C82966" w:rsidRPr="00C82966" w:rsidRDefault="00C82966" w:rsidP="00C82966">
            <w:pPr>
              <w:jc w:val="center"/>
              <w:rPr>
                <w:color w:val="000000"/>
                <w:sz w:val="20"/>
                <w:szCs w:val="20"/>
              </w:rPr>
            </w:pPr>
            <w:r w:rsidRPr="00C82966">
              <w:rPr>
                <w:color w:val="000000"/>
                <w:sz w:val="20"/>
                <w:szCs w:val="20"/>
              </w:rPr>
              <w:t> </w:t>
            </w:r>
          </w:p>
        </w:tc>
        <w:tc>
          <w:tcPr>
            <w:tcW w:w="567" w:type="dxa"/>
            <w:tcBorders>
              <w:top w:val="nil"/>
              <w:left w:val="nil"/>
              <w:bottom w:val="nil"/>
              <w:right w:val="nil"/>
            </w:tcBorders>
            <w:shd w:val="clear" w:color="auto" w:fill="auto"/>
            <w:vAlign w:val="center"/>
            <w:hideMark/>
          </w:tcPr>
          <w:p w:rsidR="00C82966" w:rsidRPr="00C82966" w:rsidRDefault="00C82966" w:rsidP="00C82966">
            <w:pPr>
              <w:jc w:val="center"/>
              <w:rPr>
                <w:color w:val="000000"/>
                <w:sz w:val="20"/>
                <w:szCs w:val="20"/>
              </w:rPr>
            </w:pPr>
            <w:r w:rsidRPr="00C82966">
              <w:rPr>
                <w:color w:val="000000"/>
                <w:sz w:val="20"/>
                <w:szCs w:val="20"/>
              </w:rPr>
              <w:t> </w:t>
            </w:r>
          </w:p>
        </w:tc>
        <w:tc>
          <w:tcPr>
            <w:tcW w:w="426" w:type="dxa"/>
            <w:tcBorders>
              <w:top w:val="nil"/>
              <w:left w:val="nil"/>
              <w:bottom w:val="nil"/>
              <w:right w:val="nil"/>
            </w:tcBorders>
            <w:shd w:val="clear" w:color="auto" w:fill="auto"/>
            <w:vAlign w:val="center"/>
            <w:hideMark/>
          </w:tcPr>
          <w:p w:rsidR="00C82966" w:rsidRPr="00C82966" w:rsidRDefault="00C82966" w:rsidP="00C82966">
            <w:pPr>
              <w:jc w:val="center"/>
              <w:rPr>
                <w:color w:val="000000"/>
                <w:sz w:val="20"/>
                <w:szCs w:val="20"/>
              </w:rPr>
            </w:pPr>
            <w:r w:rsidRPr="00C82966">
              <w:rPr>
                <w:color w:val="000000"/>
                <w:sz w:val="20"/>
                <w:szCs w:val="20"/>
              </w:rPr>
              <w:t> </w:t>
            </w:r>
          </w:p>
        </w:tc>
        <w:tc>
          <w:tcPr>
            <w:tcW w:w="1275" w:type="dxa"/>
            <w:gridSpan w:val="4"/>
            <w:tcBorders>
              <w:top w:val="nil"/>
              <w:left w:val="nil"/>
              <w:bottom w:val="nil"/>
              <w:right w:val="nil"/>
            </w:tcBorders>
            <w:shd w:val="clear" w:color="auto" w:fill="auto"/>
            <w:noWrap/>
            <w:vAlign w:val="center"/>
            <w:hideMark/>
          </w:tcPr>
          <w:p w:rsidR="00C82966" w:rsidRPr="00C82966" w:rsidRDefault="00C82966" w:rsidP="00C82966">
            <w:pPr>
              <w:jc w:val="right"/>
              <w:rPr>
                <w:color w:val="000000"/>
                <w:sz w:val="20"/>
                <w:szCs w:val="20"/>
              </w:rPr>
            </w:pPr>
            <w:r w:rsidRPr="00C82966">
              <w:rPr>
                <w:color w:val="000000"/>
                <w:sz w:val="20"/>
                <w:szCs w:val="20"/>
              </w:rPr>
              <w:t> </w:t>
            </w:r>
          </w:p>
        </w:tc>
        <w:tc>
          <w:tcPr>
            <w:tcW w:w="1276" w:type="dxa"/>
            <w:gridSpan w:val="3"/>
            <w:tcBorders>
              <w:top w:val="nil"/>
              <w:left w:val="nil"/>
              <w:bottom w:val="nil"/>
              <w:right w:val="nil"/>
            </w:tcBorders>
            <w:shd w:val="clear" w:color="auto" w:fill="auto"/>
            <w:noWrap/>
            <w:vAlign w:val="center"/>
            <w:hideMark/>
          </w:tcPr>
          <w:p w:rsidR="00C82966" w:rsidRPr="00C82966" w:rsidRDefault="00C82966" w:rsidP="00C82966">
            <w:pPr>
              <w:jc w:val="right"/>
              <w:rPr>
                <w:color w:val="000000"/>
                <w:sz w:val="20"/>
                <w:szCs w:val="20"/>
              </w:rPr>
            </w:pPr>
            <w:r w:rsidRPr="00C82966">
              <w:rPr>
                <w:color w:val="000000"/>
                <w:sz w:val="20"/>
                <w:szCs w:val="20"/>
              </w:rPr>
              <w:t> </w:t>
            </w:r>
          </w:p>
        </w:tc>
        <w:tc>
          <w:tcPr>
            <w:tcW w:w="1276" w:type="dxa"/>
            <w:tcBorders>
              <w:top w:val="nil"/>
              <w:left w:val="nil"/>
              <w:bottom w:val="nil"/>
              <w:right w:val="nil"/>
            </w:tcBorders>
            <w:shd w:val="clear" w:color="auto" w:fill="auto"/>
            <w:noWrap/>
            <w:vAlign w:val="center"/>
            <w:hideMark/>
          </w:tcPr>
          <w:p w:rsidR="00C82966" w:rsidRPr="00C82966" w:rsidRDefault="00C82966" w:rsidP="00C82966">
            <w:pPr>
              <w:jc w:val="right"/>
              <w:rPr>
                <w:b/>
                <w:bCs/>
                <w:color w:val="000000"/>
                <w:sz w:val="20"/>
                <w:szCs w:val="20"/>
              </w:rPr>
            </w:pPr>
            <w:r w:rsidRPr="00C82966">
              <w:rPr>
                <w:b/>
                <w:bCs/>
                <w:color w:val="000000"/>
                <w:sz w:val="20"/>
                <w:szCs w:val="20"/>
              </w:rPr>
              <w:t xml:space="preserve"> (руб.)</w:t>
            </w:r>
          </w:p>
        </w:tc>
      </w:tr>
      <w:tr w:rsidR="006E2D79" w:rsidRPr="006E2D79" w:rsidTr="00CA100A">
        <w:trPr>
          <w:trHeight w:val="630"/>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ВР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proofErr w:type="spellStart"/>
            <w:r w:rsidRPr="006E2D79">
              <w:rPr>
                <w:bCs/>
                <w:color w:val="000000"/>
                <w:sz w:val="18"/>
                <w:szCs w:val="18"/>
              </w:rPr>
              <w:t>Рз</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proofErr w:type="gramStart"/>
            <w:r w:rsidRPr="006E2D79">
              <w:rPr>
                <w:bCs/>
                <w:color w:val="000000"/>
                <w:sz w:val="18"/>
                <w:szCs w:val="18"/>
              </w:rPr>
              <w:t>ПР</w:t>
            </w:r>
            <w:proofErr w:type="gramEnd"/>
          </w:p>
        </w:tc>
        <w:tc>
          <w:tcPr>
            <w:tcW w:w="127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4B7EA7" w:rsidP="00C82966">
            <w:pPr>
              <w:jc w:val="center"/>
              <w:rPr>
                <w:bCs/>
                <w:color w:val="000000"/>
                <w:sz w:val="18"/>
                <w:szCs w:val="18"/>
              </w:rPr>
            </w:pPr>
            <w:r w:rsidRPr="006E2D79">
              <w:rPr>
                <w:bCs/>
                <w:color w:val="000000"/>
                <w:sz w:val="18"/>
                <w:szCs w:val="18"/>
              </w:rPr>
              <w:t>2025 г</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jc w:val="center"/>
              <w:rPr>
                <w:bCs/>
                <w:color w:val="000000"/>
                <w:sz w:val="18"/>
                <w:szCs w:val="18"/>
              </w:rPr>
            </w:pPr>
            <w:r w:rsidRPr="006E2D79">
              <w:rPr>
                <w:bCs/>
                <w:color w:val="000000"/>
                <w:sz w:val="18"/>
                <w:szCs w:val="18"/>
              </w:rPr>
              <w:t>2026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2027 г.</w:t>
            </w:r>
          </w:p>
        </w:tc>
      </w:tr>
      <w:tr w:rsidR="006E2D79" w:rsidRPr="006E2D79" w:rsidTr="00CA100A">
        <w:trPr>
          <w:trHeight w:val="630"/>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5" w:type="dxa"/>
            <w:gridSpan w:val="4"/>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r>
      <w:tr w:rsidR="006E2D79" w:rsidRPr="006E2D79" w:rsidTr="00CA100A">
        <w:trPr>
          <w:trHeight w:val="645"/>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5" w:type="dxa"/>
            <w:gridSpan w:val="4"/>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2966" w:rsidRPr="006E2D79" w:rsidRDefault="00C82966" w:rsidP="00C82966">
            <w:pPr>
              <w:rPr>
                <w:bCs/>
                <w:color w:val="000000"/>
                <w:sz w:val="18"/>
                <w:szCs w:val="18"/>
              </w:rPr>
            </w:pP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noWrap/>
            <w:hideMark/>
          </w:tcPr>
          <w:p w:rsidR="00C82966" w:rsidRPr="006E2D79" w:rsidRDefault="00C82966" w:rsidP="00C82966">
            <w:pPr>
              <w:jc w:val="both"/>
              <w:rPr>
                <w:bCs/>
                <w:color w:val="000000"/>
                <w:sz w:val="18"/>
                <w:szCs w:val="18"/>
              </w:rPr>
            </w:pPr>
            <w:r w:rsidRPr="006E2D79">
              <w:rPr>
                <w:bCs/>
                <w:color w:val="000000"/>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6E2D79">
            <w:pPr>
              <w:ind w:right="-109"/>
              <w:rPr>
                <w:bCs/>
                <w:color w:val="000000"/>
                <w:sz w:val="18"/>
                <w:szCs w:val="18"/>
              </w:rPr>
            </w:pPr>
            <w:r w:rsidRPr="006E2D79">
              <w:rPr>
                <w:bCs/>
                <w:color w:val="000000"/>
                <w:sz w:val="18"/>
                <w:szCs w:val="18"/>
              </w:rPr>
              <w:t>75 354 960,92</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31 464 354,00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31 600 464,33</w:t>
            </w:r>
          </w:p>
        </w:tc>
      </w:tr>
      <w:tr w:rsidR="006E2D79" w:rsidRPr="006E2D79" w:rsidTr="00CA100A">
        <w:trPr>
          <w:trHeight w:val="91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ight="-108"/>
              <w:rPr>
                <w:bCs/>
                <w:color w:val="000000"/>
                <w:sz w:val="18"/>
                <w:szCs w:val="18"/>
              </w:rPr>
            </w:pPr>
            <w:r w:rsidRPr="006E2D79">
              <w:rPr>
                <w:bCs/>
                <w:color w:val="000000"/>
                <w:sz w:val="18"/>
                <w:szCs w:val="18"/>
              </w:rPr>
              <w:t>Муниципальная программа Ям-</w:t>
            </w:r>
            <w:proofErr w:type="spellStart"/>
            <w:r w:rsidRPr="006E2D79">
              <w:rPr>
                <w:bCs/>
                <w:color w:val="000000"/>
                <w:sz w:val="18"/>
                <w:szCs w:val="18"/>
              </w:rPr>
              <w:t>Тесовского</w:t>
            </w:r>
            <w:proofErr w:type="spellEnd"/>
            <w:r w:rsidRPr="006E2D79">
              <w:rPr>
                <w:bCs/>
                <w:color w:val="000000"/>
                <w:sz w:val="18"/>
                <w:szCs w:val="18"/>
              </w:rPr>
              <w:t xml:space="preserve"> сельского поселения </w:t>
            </w:r>
            <w:proofErr w:type="spellStart"/>
            <w:r w:rsidRPr="006E2D79">
              <w:rPr>
                <w:bCs/>
                <w:color w:val="000000"/>
                <w:sz w:val="18"/>
                <w:szCs w:val="18"/>
              </w:rPr>
              <w:t>Лужского</w:t>
            </w:r>
            <w:proofErr w:type="spellEnd"/>
            <w:r w:rsidRPr="006E2D79">
              <w:rPr>
                <w:bCs/>
                <w:color w:val="000000"/>
                <w:sz w:val="18"/>
                <w:szCs w:val="18"/>
              </w:rPr>
              <w:t xml:space="preserve"> муниципального района "Комплексное развитие территории Ям-</w:t>
            </w:r>
            <w:proofErr w:type="spellStart"/>
            <w:r w:rsidRPr="006E2D79">
              <w:rPr>
                <w:bCs/>
                <w:color w:val="000000"/>
                <w:sz w:val="18"/>
                <w:szCs w:val="18"/>
              </w:rPr>
              <w:t>Тесовского</w:t>
            </w:r>
            <w:proofErr w:type="spellEnd"/>
            <w:r w:rsidRPr="006E2D79">
              <w:rPr>
                <w:bCs/>
                <w:color w:val="000000"/>
                <w:sz w:val="18"/>
                <w:szCs w:val="18"/>
              </w:rPr>
              <w:t xml:space="preserve"> сельского поселения </w:t>
            </w:r>
            <w:proofErr w:type="spellStart"/>
            <w:r w:rsidRPr="006E2D79">
              <w:rPr>
                <w:bCs/>
                <w:color w:val="000000"/>
                <w:sz w:val="18"/>
                <w:szCs w:val="18"/>
              </w:rPr>
              <w:t>Лужского</w:t>
            </w:r>
            <w:proofErr w:type="spellEnd"/>
            <w:r w:rsidRPr="006E2D79">
              <w:rPr>
                <w:bCs/>
                <w:color w:val="000000"/>
                <w:sz w:val="18"/>
                <w:szCs w:val="18"/>
              </w:rPr>
              <w:t xml:space="preserve"> муниципального района Ленинградской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17.0.00.00000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6E2D79">
            <w:pPr>
              <w:ind w:right="-109"/>
              <w:rPr>
                <w:bCs/>
                <w:color w:val="000000"/>
                <w:sz w:val="18"/>
                <w:szCs w:val="18"/>
              </w:rPr>
            </w:pPr>
            <w:r w:rsidRPr="006E2D79">
              <w:rPr>
                <w:bCs/>
                <w:color w:val="000000"/>
                <w:sz w:val="18"/>
                <w:szCs w:val="18"/>
              </w:rPr>
              <w:t>61 666 177,91</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18 462 434,00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20 604 904,33</w:t>
            </w:r>
          </w:p>
        </w:tc>
      </w:tr>
      <w:tr w:rsidR="006E2D79" w:rsidRPr="006E2D79" w:rsidTr="00CA100A">
        <w:trPr>
          <w:trHeight w:val="204"/>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Комплексы процессных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6E2D79">
            <w:pPr>
              <w:ind w:right="-109"/>
              <w:rPr>
                <w:bCs/>
                <w:color w:val="000000"/>
                <w:sz w:val="18"/>
                <w:szCs w:val="18"/>
              </w:rPr>
            </w:pPr>
            <w:r w:rsidRPr="006E2D79">
              <w:rPr>
                <w:bCs/>
                <w:color w:val="000000"/>
                <w:sz w:val="18"/>
                <w:szCs w:val="18"/>
              </w:rPr>
              <w:t>23 312 980,27</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17 797 564,33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17 768 732,84</w:t>
            </w:r>
          </w:p>
        </w:tc>
      </w:tr>
      <w:tr w:rsidR="006E2D79" w:rsidRPr="006E2D79" w:rsidTr="00CA100A">
        <w:trPr>
          <w:trHeight w:val="70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Комплекс процессных мероприятий "Содержание муниципальных казенных учреждений культуры Ям-</w:t>
            </w:r>
            <w:proofErr w:type="spellStart"/>
            <w:r w:rsidRPr="006E2D79">
              <w:rPr>
                <w:bCs/>
                <w:color w:val="000000"/>
                <w:sz w:val="18"/>
                <w:szCs w:val="18"/>
              </w:rPr>
              <w:t>Тесовского</w:t>
            </w:r>
            <w:proofErr w:type="spellEnd"/>
            <w:r w:rsidRPr="006E2D79">
              <w:rPr>
                <w:bCs/>
                <w:color w:val="000000"/>
                <w:sz w:val="18"/>
                <w:szCs w:val="18"/>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6E2D79">
            <w:pPr>
              <w:ind w:right="-109"/>
              <w:rPr>
                <w:bCs/>
                <w:color w:val="000000"/>
                <w:sz w:val="18"/>
                <w:szCs w:val="18"/>
              </w:rPr>
            </w:pPr>
            <w:r w:rsidRPr="006E2D79">
              <w:rPr>
                <w:bCs/>
                <w:color w:val="000000"/>
                <w:sz w:val="18"/>
                <w:szCs w:val="18"/>
              </w:rPr>
              <w:t>10 811 351,58</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9 370 800,00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9 489 296,00</w:t>
            </w:r>
          </w:p>
        </w:tc>
      </w:tr>
      <w:tr w:rsidR="006E2D79" w:rsidRPr="006E2D79" w:rsidTr="00CA100A">
        <w:trPr>
          <w:trHeight w:val="52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содержание муниципальных казенных учреждений культуры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5 033 120,00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4 614 400,00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6E2D79">
            <w:pPr>
              <w:ind w:right="-106"/>
              <w:rPr>
                <w:bCs/>
                <w:color w:val="000000"/>
                <w:sz w:val="18"/>
                <w:szCs w:val="18"/>
              </w:rPr>
            </w:pPr>
            <w:r w:rsidRPr="006E2D79">
              <w:rPr>
                <w:bCs/>
                <w:color w:val="000000"/>
                <w:sz w:val="18"/>
                <w:szCs w:val="18"/>
              </w:rPr>
              <w:t>4 698 896,00</w:t>
            </w:r>
          </w:p>
        </w:tc>
      </w:tr>
      <w:tr w:rsidR="006E2D79" w:rsidRPr="006E2D79" w:rsidTr="00CA100A">
        <w:trPr>
          <w:trHeight w:val="97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2 051 120,00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2 132 400,00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2 216 896,00</w:t>
            </w:r>
          </w:p>
        </w:tc>
      </w:tr>
      <w:tr w:rsidR="006E2D79" w:rsidRPr="006E2D79" w:rsidTr="00CA100A">
        <w:trPr>
          <w:trHeight w:val="261"/>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2 051 120,00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2 132 400,00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2 216 896,00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2 051 120,00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2 132 400,00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2 216 896,00</w:t>
            </w:r>
          </w:p>
        </w:tc>
      </w:tr>
      <w:tr w:rsidR="006E2D79" w:rsidRPr="006E2D79" w:rsidTr="00CA100A">
        <w:trPr>
          <w:trHeight w:val="51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2 779 000,00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2 279 000,00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2 279 000,00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2 779 000,00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2 279 000,00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2 279 000,00</w:t>
            </w:r>
          </w:p>
        </w:tc>
      </w:tr>
      <w:tr w:rsidR="006E2D79" w:rsidRPr="006E2D79" w:rsidTr="00CA100A">
        <w:trPr>
          <w:trHeight w:val="171"/>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2 779 000,00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2 279 000,00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2 279 000,00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r>
      <w:tr w:rsidR="006E2D79" w:rsidRPr="006E2D79" w:rsidTr="00CA100A">
        <w:trPr>
          <w:trHeight w:val="264"/>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203 000,00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содержание муниципальных казенных библиотек</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906 200,00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937 000,00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971 000,00</w:t>
            </w:r>
          </w:p>
        </w:tc>
      </w:tr>
      <w:tr w:rsidR="006E2D79" w:rsidRPr="006E2D79" w:rsidTr="00CA100A">
        <w:trPr>
          <w:trHeight w:val="9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791 200,00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822 000,00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856 000,00</w:t>
            </w:r>
          </w:p>
        </w:tc>
      </w:tr>
      <w:tr w:rsidR="006E2D79" w:rsidRPr="006E2D79" w:rsidTr="00CA100A">
        <w:trPr>
          <w:trHeight w:val="330"/>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КУЛЬТУРА, КИНЕМАТОГРАФИЯ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791 200,00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822 000,00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856 000,00</w:t>
            </w:r>
          </w:p>
        </w:tc>
      </w:tr>
      <w:tr w:rsidR="006E2D79" w:rsidRPr="006E2D79" w:rsidTr="00CA100A">
        <w:trPr>
          <w:trHeight w:val="228"/>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791 200,00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822 000,00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856 000,00</w:t>
            </w:r>
          </w:p>
        </w:tc>
      </w:tr>
      <w:tr w:rsidR="006E2D79" w:rsidRPr="006E2D79" w:rsidTr="00CA100A">
        <w:trPr>
          <w:trHeight w:val="51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r>
      <w:tr w:rsidR="006E2D79" w:rsidRPr="006E2D79" w:rsidTr="00CA100A">
        <w:trPr>
          <w:trHeight w:val="198"/>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r>
      <w:tr w:rsidR="006E2D79" w:rsidRPr="006E2D79" w:rsidTr="00CA100A">
        <w:trPr>
          <w:trHeight w:val="17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17.4.01.00210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укреплению материально-технической базы муниципальных учреждений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5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297"/>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для детей и молодежи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204"/>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137"/>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организацию и проведение культурно-массовых мероприятий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17.4.01.01720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20 000,00</w:t>
            </w:r>
          </w:p>
        </w:tc>
      </w:tr>
      <w:tr w:rsidR="006E2D79" w:rsidRPr="006E2D79" w:rsidTr="00CA100A">
        <w:trPr>
          <w:trHeight w:val="127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 xml:space="preserve">Расходы на </w:t>
            </w:r>
            <w:proofErr w:type="spellStart"/>
            <w:r w:rsidRPr="006E2D79">
              <w:rPr>
                <w:bCs/>
                <w:color w:val="000000"/>
                <w:sz w:val="18"/>
                <w:szCs w:val="18"/>
              </w:rPr>
              <w:t>софинансирование</w:t>
            </w:r>
            <w:proofErr w:type="spellEnd"/>
            <w:r w:rsidRPr="006E2D79">
              <w:rPr>
                <w:bCs/>
                <w:color w:val="000000"/>
                <w:sz w:val="18"/>
                <w:szCs w:val="18"/>
              </w:rPr>
              <w:t xml:space="preserve"> дополнительных расходов местных бюджетов на сохранение целевых </w:t>
            </w:r>
            <w:proofErr w:type="gramStart"/>
            <w:r w:rsidRPr="006E2D79">
              <w:rPr>
                <w:bCs/>
                <w:color w:val="000000"/>
                <w:sz w:val="18"/>
                <w:szCs w:val="18"/>
              </w:rPr>
              <w:t>показателей повышения оплаты труда работников муниципальных учреждений культуры</w:t>
            </w:r>
            <w:proofErr w:type="gramEnd"/>
            <w:r w:rsidRPr="006E2D79">
              <w:rPr>
                <w:bCs/>
                <w:color w:val="000000"/>
                <w:sz w:val="18"/>
                <w:szCs w:val="18"/>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17.4.01.S0360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17.4.01.S0360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17.4.01.S0360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17.4.01.S0360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3 779 400,00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поддержку развития общественной инфраструктуры муниципального значения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17.4.01.S4840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1 052 631,58</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17.4.01.S4840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1 052 631,58</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17.4.01.S4840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1 052 631,58</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208"/>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17.4.01.S4840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1 052 631,58</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Комплекс процессных мероприятий "Безопасность Ям-</w:t>
            </w:r>
            <w:proofErr w:type="spellStart"/>
            <w:r w:rsidRPr="006E2D79">
              <w:rPr>
                <w:bCs/>
                <w:color w:val="000000"/>
                <w:sz w:val="18"/>
                <w:szCs w:val="18"/>
              </w:rPr>
              <w:t>Тесовского</w:t>
            </w:r>
            <w:proofErr w:type="spellEnd"/>
            <w:r w:rsidRPr="006E2D79">
              <w:rPr>
                <w:bCs/>
                <w:color w:val="000000"/>
                <w:sz w:val="18"/>
                <w:szCs w:val="18"/>
              </w:rPr>
              <w:t xml:space="preserve"> сельского поселения </w:t>
            </w:r>
            <w:proofErr w:type="spellStart"/>
            <w:r w:rsidRPr="006E2D79">
              <w:rPr>
                <w:bCs/>
                <w:color w:val="000000"/>
                <w:sz w:val="18"/>
                <w:szCs w:val="18"/>
              </w:rPr>
              <w:t>Лужского</w:t>
            </w:r>
            <w:proofErr w:type="spellEnd"/>
            <w:r w:rsidRPr="006E2D79">
              <w:rPr>
                <w:bCs/>
                <w:color w:val="000000"/>
                <w:sz w:val="18"/>
                <w:szCs w:val="18"/>
              </w:rPr>
              <w:t xml:space="preserve"> муниципального района"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2 443 927,00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365 500,00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365 500,00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предупреждению и ликвидации последствий чрезвычайных ситуаций и стихийных бедствий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43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17.4.02.01170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43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17.4.02.01170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осуществление мероприятий по обеспечению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противодействию терроризму</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вопросы в области национальной безопасности и правоохранительной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17.4.02.01190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создание резерва имущества гражданской обороны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167"/>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Гражданская оборона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09</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укреплению пожарной безопасности на территории поселений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17.4.02.01220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профилактике наркомании и токсикомании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17.4.02.02750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17.4.02.02750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17.4.02.02750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вопросы в области национальной безопасности и правоохранительной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17.4.02.02750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1 500,00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2 078 427,00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Закупка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17.4.02.S5130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2 078 427,00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2 078 427,00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17.4.02.S5130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2 078 427,00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Комплекс процессных мероприятий "Развитие автомобильных дорог в Ям-</w:t>
            </w:r>
            <w:proofErr w:type="spellStart"/>
            <w:r w:rsidRPr="006E2D79">
              <w:rPr>
                <w:bCs/>
                <w:color w:val="000000"/>
                <w:sz w:val="18"/>
                <w:szCs w:val="18"/>
              </w:rPr>
              <w:t>Тесовском</w:t>
            </w:r>
            <w:proofErr w:type="spellEnd"/>
            <w:r w:rsidRPr="006E2D79">
              <w:rPr>
                <w:bCs/>
                <w:color w:val="000000"/>
                <w:sz w:val="18"/>
                <w:szCs w:val="18"/>
              </w:rPr>
              <w:t xml:space="preserve"> сельском поселении </w:t>
            </w:r>
            <w:proofErr w:type="spellStart"/>
            <w:r w:rsidRPr="006E2D79">
              <w:rPr>
                <w:bCs/>
                <w:color w:val="000000"/>
                <w:sz w:val="18"/>
                <w:szCs w:val="18"/>
              </w:rPr>
              <w:t>Лужского</w:t>
            </w:r>
            <w:proofErr w:type="spellEnd"/>
            <w:r w:rsidRPr="006E2D79">
              <w:rPr>
                <w:bCs/>
                <w:color w:val="000000"/>
                <w:sz w:val="18"/>
                <w:szCs w:val="18"/>
              </w:rPr>
              <w:t xml:space="preserve"> муниципального района"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17.4.03.00000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4 007 700,00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4 222 500,00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4 140 344,44</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 xml:space="preserve">Расходы на мероприятия по расчистке, </w:t>
            </w:r>
            <w:proofErr w:type="spellStart"/>
            <w:r w:rsidRPr="006E2D79">
              <w:rPr>
                <w:bCs/>
                <w:color w:val="000000"/>
                <w:sz w:val="18"/>
                <w:szCs w:val="18"/>
              </w:rPr>
              <w:t>окашиванию</w:t>
            </w:r>
            <w:proofErr w:type="spellEnd"/>
            <w:r w:rsidRPr="006E2D79">
              <w:rPr>
                <w:bCs/>
                <w:color w:val="000000"/>
                <w:sz w:val="18"/>
                <w:szCs w:val="18"/>
              </w:rPr>
              <w:t>, планировке автомобильных дорог</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r>
      <w:tr w:rsidR="006E2D79" w:rsidRPr="006E2D79" w:rsidTr="00CA100A">
        <w:trPr>
          <w:trHeight w:val="184"/>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09</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обслуживанию и содержанию автомобильных дорог местного значения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r>
      <w:tr w:rsidR="006E2D79" w:rsidRPr="006E2D79" w:rsidTr="00CA100A">
        <w:trPr>
          <w:trHeight w:val="214"/>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09</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капитальному ремонту и ремонту автомобильных дорог общего пользования местного значения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1 057 700,00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1 272 500,00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1 190 344,44</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1 057 700,00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1 272 500,00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1 190 344,44</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1 057 700,00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1 272 500,00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1 190 344,44</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17.4.03.9Д110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09</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1 057 700,00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1 272 500,00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1 190 344,44</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6 050 001,69</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3 838 764,33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3 773 592,40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обеспечение мероприятий по ремонту и капитальному ремонту многоквартирных домов</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прочие мероприятия в области жилищно-коммунального хозяйства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подготовке объектов теплоснабжения к отопительному сезону на территории поселения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43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Закупка товаров, 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17.4.04.01560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209"/>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17.4.04.01560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02</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учету и обслуживанию уличного освещения поселения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1 604 000,00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r>
      <w:tr w:rsidR="006E2D79" w:rsidRPr="006E2D79" w:rsidTr="00CA100A">
        <w:trPr>
          <w:trHeight w:val="152"/>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1 600 000,00</w:t>
            </w:r>
          </w:p>
        </w:tc>
      </w:tr>
      <w:tr w:rsidR="006E2D79" w:rsidRPr="006E2D79" w:rsidTr="00CA100A">
        <w:trPr>
          <w:trHeight w:val="212"/>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1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организацию и содержание мест захоронения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r>
      <w:tr w:rsidR="006E2D79" w:rsidRPr="006E2D79" w:rsidTr="00CA100A">
        <w:trPr>
          <w:trHeight w:val="131"/>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прочие мероприятия по благоустройству поселений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678 304,69</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604 764,33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539 592,40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678 304,69</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604 764,33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539 592,40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678 304,69</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604 764,33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539 592,40</w:t>
            </w:r>
          </w:p>
        </w:tc>
      </w:tr>
      <w:tr w:rsidR="006E2D79" w:rsidRPr="006E2D79" w:rsidTr="00CA100A">
        <w:trPr>
          <w:trHeight w:val="141"/>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17.4.04.01620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678 304,69</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604 764,33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539 592,40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Взносы на капитальный ремонт общего имущества в многоквартирных домах, расположенных на территории поселения, в части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17.4.04.02310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17.4.04.02310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17.4.04.02310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r>
      <w:tr w:rsidR="006E2D79" w:rsidRPr="006E2D79" w:rsidTr="00CA100A">
        <w:trPr>
          <w:trHeight w:val="2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17.4.04.02310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1 000 000,00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1 132 697,00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1 132 697,00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1 132 697,00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17.4.04.S5130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1 132 697,00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Отраслевые проекты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38 353 197,64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664 869,67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2 836 171,49</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Отраслевой проект "Развитие и приведение в нормативное состояние автомобильных дорог общего пользования"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17.7.01.00000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2 510 555,56</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ремонт автомобильных дорог общего пользования местного значения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17.7.01.SД140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2 510 555,56</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17.7.01.SД140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2 510 555,56</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17.7.01.SД140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2 510 555,56</w:t>
            </w:r>
          </w:p>
        </w:tc>
      </w:tr>
      <w:tr w:rsidR="006E2D79" w:rsidRPr="006E2D79" w:rsidTr="00CA100A">
        <w:trPr>
          <w:trHeight w:val="43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Дорожное хозяйство (дорожные фонды)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A100A">
            <w:pPr>
              <w:ind w:right="-108"/>
              <w:jc w:val="center"/>
              <w:rPr>
                <w:bCs/>
                <w:color w:val="000000"/>
                <w:sz w:val="18"/>
                <w:szCs w:val="18"/>
              </w:rPr>
            </w:pPr>
            <w:r w:rsidRPr="006E2D79">
              <w:rPr>
                <w:bCs/>
                <w:color w:val="000000"/>
                <w:sz w:val="18"/>
                <w:szCs w:val="18"/>
              </w:rPr>
              <w:t>17.7.01.SД140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09</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2 510 555,56</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Отраслевой проект "Благоустройство сельских территорий"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17.7.02.00000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1 215 061,04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664 869,67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325 615,93</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17.7.02.S4310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1 215 061,04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664 869,67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325 615,93</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17.7.02.S4310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1 215 061,04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664 869,67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325 615,93</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17.7.02.S4310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1 215 061,04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664 869,67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325 615,93</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17.7.02.S4310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05</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1 215 061,04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664 869,67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325 615,93</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Отраслевой проект "Современный облик сельских территорий"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17.7.03.00000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37 138 136,60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капитальному ремонту объектов</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17.7.03.S0670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37 138 136,60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17.7.03.S0670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37 138 136,60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17.7.03.S0670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37 138 136,60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17.7.03.S0670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08</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37 138 136,60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Обеспечение деятельности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98.0.00.00000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11 018 000,00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11 343 000,00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9 714 000,00</w:t>
            </w:r>
          </w:p>
        </w:tc>
      </w:tr>
      <w:tr w:rsidR="006E2D79" w:rsidRPr="006E2D79" w:rsidTr="00CA100A">
        <w:trPr>
          <w:trHeight w:val="619"/>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Обеспечение деятельности главы администрации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98.2.00.00000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2 231 000,00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2 321 000,00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2 415 000,00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обеспечение функций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98.2.00.00120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2 231 000,00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2 321 000,00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2 415 000,00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98.2.00.00120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2 231 000,00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2 321 000,00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2 415 000,00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98.2.00.00120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2 231 000,00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2 321 000,00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2 415 000,00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98.2.00.00120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2 231 000,00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2 321 000,00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2 415 000,00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Обеспечение деятельности администрации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8 319 000,00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8 535 000,00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6 795 000,00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обеспечение функций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8 319 000,00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8 535 000,00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6 795 000,00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6 174 000,00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6 420 000,00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4 680 000,00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6 174 000,00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6 420 000,00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4 680 000,00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6 174 000,00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6 420 000,00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4 680 000,00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2 095 000,00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2 065 000,00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2 065 000,00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2 095 000,00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2 065 000,00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2 065 000,00</w:t>
            </w:r>
          </w:p>
        </w:tc>
      </w:tr>
      <w:tr w:rsidR="006E2D79" w:rsidRPr="006E2D79" w:rsidTr="00CA100A">
        <w:trPr>
          <w:trHeight w:val="64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2 095 000,00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2 065 000,00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2 065 000,00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98.3.00.00120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Обеспечение деятельности депутатов представительного органа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468 000,00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487 000,00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504 000,00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обеспечение функций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468 000,00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487 000,00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504 000,00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453 000,00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472 000,00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489 000,00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453 000,00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472 000,00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489 000,00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453 000,00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472 000,00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489 000,00</w:t>
            </w:r>
          </w:p>
        </w:tc>
      </w:tr>
      <w:tr w:rsidR="006E2D79" w:rsidRPr="006E2D79" w:rsidTr="00CA100A">
        <w:trPr>
          <w:trHeight w:val="794"/>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98.4.00.00120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Непрограммные расходы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99.0.00.00000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2 670 783,01</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1 658 920,00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1 281 560,00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Непрограммные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99.9.00.00000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2 670 783,01</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1 658 920,00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1 281 560,00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Доплаты к пенсиям муниципальных служащих</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99.9.00.00300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536 000,00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573 440,00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99.9.00.00300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3.0.0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536 000,00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573 440,00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СОЦИАЛЬНАЯ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99.9.00.00300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3.0.0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536 000,00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573 440,00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Пенсионное обеспечение</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99.9.00.00300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3.0.0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536 000,00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573 440,00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 xml:space="preserve">Иные межбюджетные трансферты </w:t>
            </w:r>
            <w:proofErr w:type="gramStart"/>
            <w:r w:rsidRPr="006E2D79">
              <w:rPr>
                <w:bCs/>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исполнению</w:t>
            </w:r>
            <w:proofErr w:type="gramEnd"/>
            <w:r w:rsidRPr="006E2D79">
              <w:rPr>
                <w:bCs/>
                <w:color w:val="000000"/>
                <w:sz w:val="18"/>
                <w:szCs w:val="18"/>
              </w:rPr>
              <w:t xml:space="preserve"> бюджета поселений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347 752,00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347 752,00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347 752,00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347 752,00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85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 xml:space="preserve">Иные межбюджетные трансферты </w:t>
            </w:r>
            <w:proofErr w:type="gramStart"/>
            <w:r w:rsidRPr="006E2D79">
              <w:rPr>
                <w:bCs/>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организации</w:t>
            </w:r>
            <w:proofErr w:type="gramEnd"/>
            <w:r w:rsidRPr="006E2D79">
              <w:rPr>
                <w:bCs/>
                <w:color w:val="000000"/>
                <w:sz w:val="18"/>
                <w:szCs w:val="18"/>
              </w:rPr>
              <w:t xml:space="preserve"> газоснабжения в границах поселения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99.9.00.00840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97 885,62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97 885,62</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97 885,62</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97 885,62</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 xml:space="preserve">Иные межбюджетные трансферты </w:t>
            </w:r>
            <w:proofErr w:type="gramStart"/>
            <w:r w:rsidRPr="006E2D79">
              <w:rPr>
                <w:bCs/>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организации</w:t>
            </w:r>
            <w:proofErr w:type="gramEnd"/>
            <w:r w:rsidRPr="006E2D79">
              <w:rPr>
                <w:bCs/>
                <w:color w:val="000000"/>
                <w:sz w:val="18"/>
                <w:szCs w:val="18"/>
              </w:rPr>
              <w:t xml:space="preserve"> и осуществлению мероприятий по внешнему финансовому контролю</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90 554,00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90 554,00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90 554,00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90 554,00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106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 xml:space="preserve">Иные межбюджетные трансферты </w:t>
            </w:r>
            <w:proofErr w:type="gramStart"/>
            <w:r w:rsidRPr="006E2D79">
              <w:rPr>
                <w:bCs/>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решению</w:t>
            </w:r>
            <w:proofErr w:type="gramEnd"/>
            <w:r w:rsidRPr="006E2D79">
              <w:rPr>
                <w:bCs/>
                <w:color w:val="000000"/>
                <w:sz w:val="18"/>
                <w:szCs w:val="18"/>
              </w:rPr>
              <w:t xml:space="preserve"> вопросов местного значения в области землепользования и жилищной сферы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101 646,54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101 646,54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101 646,54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99.9.00.00880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101 646,54</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106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 xml:space="preserve">Иные межбюджетные трансферты </w:t>
            </w:r>
            <w:proofErr w:type="gramStart"/>
            <w:r w:rsidRPr="006E2D79">
              <w:rPr>
                <w:bCs/>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участию</w:t>
            </w:r>
            <w:proofErr w:type="gramEnd"/>
            <w:r w:rsidRPr="006E2D79">
              <w:rPr>
                <w:bCs/>
                <w:color w:val="000000"/>
                <w:sz w:val="18"/>
                <w:szCs w:val="18"/>
              </w:rPr>
              <w:t xml:space="preserve"> в предупреждении и ликвидации последствий чрезвычайных ситуаций в границах поселения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99.9.00.00990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89 524,85</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99.9.00.00990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89 524,85</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99.9.00.00990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89 524,85</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99.9.00.00990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89 524,85</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Резервный фонд администрации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r>
      <w:tr w:rsidR="006E2D79" w:rsidRPr="006E2D79" w:rsidTr="00CA100A">
        <w:trPr>
          <w:trHeight w:val="330"/>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Иные 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Резервные фонды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99.9.00.01010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11</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80 000,00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75 000,00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Содержание и обслуживание объектов имущества казны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52 000,00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по оценке недвижимости, признание прав и регулирование отношений по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107 600,00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107 600,00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107 600,00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107 600,00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107 600,00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107 600,00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57 600,00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57 600,00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57 600,00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57 600,00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57 600,00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57 600,00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12</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мероприятия по землеустройству и землепользованию</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12</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64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Организация освещения в печатных и электронных средствах массовой информации, в сети Интернет деятельности органов местного самоуправления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99.9.00.01070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Выполнение других обязательств муниципального образования, связанных с общегосударственным управлением</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235 000,00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185 000,00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140 000,00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99.9.00.01750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95 000,00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45 000,00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профессиональную переподготовку и повышение квалификации муниципальных служащих</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r>
      <w:tr w:rsidR="006E2D79" w:rsidRPr="006E2D79" w:rsidTr="00CA100A">
        <w:trPr>
          <w:trHeight w:val="330"/>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lastRenderedPageBreak/>
              <w:t>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99.9.00.01780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99.9.00.01780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60 000,00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изготовление технической документации на объекты недвижимости собственности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99.9.00.02530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99.9.00.02530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ЭКОНОМИКА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99.9.00.02530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99.9.00.02530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12</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400 000,00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100 000,00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380 300,00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414 800,00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85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375 300,00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409 800,00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ОБОРОНА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02</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375 300,00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409 800,00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1.0.0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02</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375 300,00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409 800,00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НАЦИОНАЛЬНАЯ ОБОРОНА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02</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99.9.00.51180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02</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03</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5 000,00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Полномочия в сфере административных правоотношений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99.9.00.71340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r>
      <w:tr w:rsidR="006E2D79" w:rsidRPr="006E2D79" w:rsidTr="00CA100A">
        <w:trPr>
          <w:trHeight w:val="435"/>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99.9.00.71340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 </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r>
      <w:tr w:rsidR="006E2D79" w:rsidRPr="006E2D79" w:rsidTr="00CA100A">
        <w:trPr>
          <w:trHeight w:val="3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99.9.00.71340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00</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r>
      <w:tr w:rsidR="006E2D79" w:rsidRPr="006E2D79" w:rsidTr="00CA100A">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C82966" w:rsidRPr="006E2D79" w:rsidRDefault="00C82966" w:rsidP="006E2D79">
            <w:pPr>
              <w:ind w:left="-93"/>
              <w:rPr>
                <w:bCs/>
                <w:color w:val="000000"/>
                <w:sz w:val="18"/>
                <w:szCs w:val="18"/>
              </w:rPr>
            </w:pPr>
            <w:r w:rsidRPr="006E2D79">
              <w:rPr>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99.9.00.71340</w:t>
            </w:r>
          </w:p>
        </w:tc>
        <w:tc>
          <w:tcPr>
            <w:tcW w:w="708"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01</w:t>
            </w:r>
          </w:p>
        </w:tc>
        <w:tc>
          <w:tcPr>
            <w:tcW w:w="426" w:type="dxa"/>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center"/>
              <w:rPr>
                <w:bCs/>
                <w:color w:val="000000"/>
                <w:sz w:val="18"/>
                <w:szCs w:val="18"/>
              </w:rPr>
            </w:pPr>
            <w:r w:rsidRPr="006E2D79">
              <w:rPr>
                <w:bCs/>
                <w:color w:val="000000"/>
                <w:sz w:val="18"/>
                <w:szCs w:val="18"/>
              </w:rPr>
              <w:t>04</w:t>
            </w:r>
          </w:p>
        </w:tc>
        <w:tc>
          <w:tcPr>
            <w:tcW w:w="1275" w:type="dxa"/>
            <w:gridSpan w:val="4"/>
            <w:tcBorders>
              <w:top w:val="nil"/>
              <w:left w:val="nil"/>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82966" w:rsidRPr="006E2D79" w:rsidRDefault="00C82966" w:rsidP="00C82966">
            <w:pPr>
              <w:jc w:val="right"/>
              <w:rPr>
                <w:bCs/>
                <w:color w:val="000000"/>
                <w:sz w:val="18"/>
                <w:szCs w:val="18"/>
              </w:rPr>
            </w:pPr>
            <w:r w:rsidRPr="006E2D79">
              <w:rPr>
                <w:bCs/>
                <w:color w:val="000000"/>
                <w:sz w:val="18"/>
                <w:szCs w:val="18"/>
              </w:rPr>
              <w:t>3 520,00</w:t>
            </w:r>
          </w:p>
        </w:tc>
      </w:tr>
    </w:tbl>
    <w:p w:rsidR="00C82966" w:rsidRPr="006E2D79" w:rsidRDefault="00C82966" w:rsidP="00C82966">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2B7256" w:rsidRPr="006E2D79" w:rsidRDefault="002B7256" w:rsidP="00664388">
      <w:pPr>
        <w:rPr>
          <w:sz w:val="18"/>
          <w:szCs w:val="18"/>
        </w:rPr>
      </w:pPr>
    </w:p>
    <w:p w:rsidR="00664388" w:rsidRPr="006E2D79" w:rsidRDefault="00664388" w:rsidP="00664388">
      <w:pPr>
        <w:rPr>
          <w:sz w:val="18"/>
          <w:szCs w:val="18"/>
        </w:rPr>
      </w:pPr>
    </w:p>
    <w:p w:rsidR="00664388" w:rsidRPr="006E2D79" w:rsidRDefault="00664388" w:rsidP="00664388">
      <w:pPr>
        <w:rPr>
          <w:sz w:val="18"/>
          <w:szCs w:val="18"/>
        </w:rPr>
      </w:pPr>
    </w:p>
    <w:p w:rsidR="00664388" w:rsidRPr="006E2D79" w:rsidRDefault="00664388" w:rsidP="00664388">
      <w:pPr>
        <w:rPr>
          <w:sz w:val="18"/>
          <w:szCs w:val="18"/>
        </w:rPr>
      </w:pPr>
    </w:p>
    <w:p w:rsidR="00664388" w:rsidRPr="006E2D79" w:rsidRDefault="00664388" w:rsidP="00664388">
      <w:pPr>
        <w:rPr>
          <w:sz w:val="18"/>
          <w:szCs w:val="18"/>
        </w:rPr>
      </w:pPr>
    </w:p>
    <w:p w:rsidR="00664388" w:rsidRPr="006E2D79" w:rsidRDefault="00664388" w:rsidP="00664388">
      <w:pPr>
        <w:rPr>
          <w:sz w:val="18"/>
          <w:szCs w:val="18"/>
        </w:rPr>
      </w:pPr>
    </w:p>
    <w:p w:rsidR="00664388" w:rsidRPr="006E2D79" w:rsidRDefault="00664388" w:rsidP="00664388">
      <w:pPr>
        <w:rPr>
          <w:sz w:val="18"/>
          <w:szCs w:val="18"/>
        </w:rPr>
      </w:pPr>
    </w:p>
    <w:p w:rsidR="00295830" w:rsidRDefault="00664388" w:rsidP="00664388">
      <w:pPr>
        <w:tabs>
          <w:tab w:val="left" w:pos="3855"/>
        </w:tabs>
        <w:rPr>
          <w:sz w:val="18"/>
          <w:szCs w:val="18"/>
        </w:rPr>
      </w:pPr>
      <w:r w:rsidRPr="006E2D79">
        <w:rPr>
          <w:sz w:val="18"/>
          <w:szCs w:val="18"/>
        </w:rPr>
        <w:tab/>
      </w:r>
    </w:p>
    <w:p w:rsidR="00E91DA7" w:rsidRDefault="00E91DA7" w:rsidP="00664388">
      <w:pPr>
        <w:tabs>
          <w:tab w:val="left" w:pos="3855"/>
        </w:tabs>
        <w:rPr>
          <w:sz w:val="18"/>
          <w:szCs w:val="18"/>
        </w:rPr>
      </w:pPr>
    </w:p>
    <w:p w:rsidR="00E91DA7" w:rsidRDefault="00E91DA7" w:rsidP="00664388">
      <w:pPr>
        <w:tabs>
          <w:tab w:val="left" w:pos="3855"/>
        </w:tabs>
        <w:rPr>
          <w:sz w:val="18"/>
          <w:szCs w:val="18"/>
        </w:rPr>
      </w:pPr>
    </w:p>
    <w:p w:rsidR="00E91DA7" w:rsidRDefault="00E91DA7" w:rsidP="00664388">
      <w:pPr>
        <w:tabs>
          <w:tab w:val="left" w:pos="3855"/>
        </w:tabs>
        <w:rPr>
          <w:sz w:val="18"/>
          <w:szCs w:val="18"/>
        </w:rPr>
      </w:pPr>
    </w:p>
    <w:p w:rsidR="00AB334E" w:rsidRDefault="00AB334E" w:rsidP="00664388">
      <w:pPr>
        <w:tabs>
          <w:tab w:val="left" w:pos="3855"/>
        </w:tabs>
        <w:rPr>
          <w:sz w:val="18"/>
          <w:szCs w:val="18"/>
        </w:rPr>
      </w:pPr>
    </w:p>
    <w:p w:rsidR="00AB334E" w:rsidRDefault="00AB334E" w:rsidP="00664388">
      <w:pPr>
        <w:tabs>
          <w:tab w:val="left" w:pos="3855"/>
        </w:tabs>
        <w:rPr>
          <w:sz w:val="18"/>
          <w:szCs w:val="18"/>
        </w:rPr>
      </w:pPr>
    </w:p>
    <w:p w:rsidR="00AB334E" w:rsidRDefault="00AB334E" w:rsidP="00664388">
      <w:pPr>
        <w:tabs>
          <w:tab w:val="left" w:pos="3855"/>
        </w:tabs>
        <w:rPr>
          <w:sz w:val="18"/>
          <w:szCs w:val="18"/>
        </w:rPr>
      </w:pPr>
    </w:p>
    <w:p w:rsidR="00AB334E" w:rsidRDefault="00AB334E" w:rsidP="00664388">
      <w:pPr>
        <w:tabs>
          <w:tab w:val="left" w:pos="3855"/>
        </w:tabs>
        <w:rPr>
          <w:sz w:val="18"/>
          <w:szCs w:val="18"/>
        </w:rPr>
      </w:pPr>
    </w:p>
    <w:p w:rsidR="00AB334E" w:rsidRDefault="00AB334E" w:rsidP="00664388">
      <w:pPr>
        <w:tabs>
          <w:tab w:val="left" w:pos="3855"/>
        </w:tabs>
        <w:rPr>
          <w:sz w:val="18"/>
          <w:szCs w:val="18"/>
        </w:rPr>
      </w:pPr>
    </w:p>
    <w:p w:rsidR="00AB334E" w:rsidRDefault="00AB334E" w:rsidP="00AB334E">
      <w:pPr>
        <w:tabs>
          <w:tab w:val="left" w:pos="3855"/>
        </w:tabs>
        <w:jc w:val="right"/>
        <w:rPr>
          <w:color w:val="000000"/>
          <w:sz w:val="20"/>
          <w:szCs w:val="20"/>
        </w:rPr>
      </w:pPr>
      <w:r>
        <w:rPr>
          <w:color w:val="000000"/>
          <w:sz w:val="20"/>
          <w:szCs w:val="20"/>
        </w:rPr>
        <w:t xml:space="preserve">                                                                    </w:t>
      </w:r>
      <w:r w:rsidRPr="00681120">
        <w:rPr>
          <w:color w:val="000000"/>
          <w:sz w:val="20"/>
          <w:szCs w:val="20"/>
        </w:rPr>
        <w:t xml:space="preserve">Приложение  </w:t>
      </w:r>
      <w:r>
        <w:rPr>
          <w:color w:val="000000"/>
          <w:sz w:val="20"/>
          <w:szCs w:val="20"/>
        </w:rPr>
        <w:t>5</w:t>
      </w:r>
      <w:r w:rsidRPr="00681120">
        <w:rPr>
          <w:color w:val="000000"/>
          <w:sz w:val="20"/>
          <w:szCs w:val="20"/>
        </w:rPr>
        <w:t xml:space="preserve">                                                                                                          к решению Совета депутатов    Ям-</w:t>
      </w:r>
      <w:proofErr w:type="spellStart"/>
      <w:r w:rsidRPr="00681120">
        <w:rPr>
          <w:color w:val="000000"/>
          <w:sz w:val="20"/>
          <w:szCs w:val="20"/>
        </w:rPr>
        <w:t>Тесовского</w:t>
      </w:r>
      <w:proofErr w:type="spellEnd"/>
      <w:r w:rsidRPr="00681120">
        <w:rPr>
          <w:color w:val="000000"/>
          <w:sz w:val="20"/>
          <w:szCs w:val="20"/>
        </w:rPr>
        <w:t xml:space="preserve">   сельского                                                                              поселения   </w:t>
      </w:r>
      <w:proofErr w:type="spellStart"/>
      <w:r w:rsidRPr="00681120">
        <w:rPr>
          <w:color w:val="000000"/>
          <w:sz w:val="20"/>
          <w:szCs w:val="20"/>
        </w:rPr>
        <w:t>Лужского</w:t>
      </w:r>
      <w:proofErr w:type="spellEnd"/>
      <w:r w:rsidRPr="00681120">
        <w:rPr>
          <w:color w:val="000000"/>
          <w:sz w:val="20"/>
          <w:szCs w:val="20"/>
        </w:rPr>
        <w:t xml:space="preserve"> муниципального    района                                                                                           Ленинградской  области    на 2025 год и на   плановый                                                                                                                    период  2026 и 2027 годов от 13.11. 2024 г. № 14</w:t>
      </w:r>
    </w:p>
    <w:p w:rsidR="0045016B" w:rsidRDefault="0045016B" w:rsidP="0045016B">
      <w:pPr>
        <w:tabs>
          <w:tab w:val="left" w:pos="3855"/>
        </w:tabs>
        <w:jc w:val="center"/>
        <w:rPr>
          <w:color w:val="000000"/>
          <w:sz w:val="20"/>
          <w:szCs w:val="20"/>
        </w:rPr>
      </w:pPr>
    </w:p>
    <w:p w:rsidR="0045016B" w:rsidRDefault="0045016B" w:rsidP="0045016B">
      <w:pPr>
        <w:tabs>
          <w:tab w:val="left" w:pos="3855"/>
        </w:tabs>
        <w:jc w:val="center"/>
        <w:rPr>
          <w:color w:val="000000"/>
          <w:sz w:val="20"/>
          <w:szCs w:val="20"/>
        </w:rPr>
      </w:pPr>
    </w:p>
    <w:p w:rsidR="0045016B" w:rsidRDefault="0045016B" w:rsidP="0045016B">
      <w:pPr>
        <w:tabs>
          <w:tab w:val="left" w:pos="3855"/>
        </w:tabs>
        <w:jc w:val="center"/>
        <w:rPr>
          <w:color w:val="000000"/>
          <w:sz w:val="20"/>
          <w:szCs w:val="20"/>
        </w:rPr>
      </w:pPr>
    </w:p>
    <w:tbl>
      <w:tblPr>
        <w:tblW w:w="10380" w:type="dxa"/>
        <w:tblInd w:w="93" w:type="dxa"/>
        <w:tblLook w:val="04A0" w:firstRow="1" w:lastRow="0" w:firstColumn="1" w:lastColumn="0" w:noHBand="0" w:noVBand="1"/>
      </w:tblPr>
      <w:tblGrid>
        <w:gridCol w:w="1297"/>
        <w:gridCol w:w="1297"/>
        <w:gridCol w:w="1297"/>
        <w:gridCol w:w="1297"/>
        <w:gridCol w:w="1298"/>
        <w:gridCol w:w="1298"/>
        <w:gridCol w:w="1298"/>
        <w:gridCol w:w="1298"/>
      </w:tblGrid>
      <w:tr w:rsidR="0045016B" w:rsidRPr="0045016B" w:rsidTr="0045016B">
        <w:trPr>
          <w:trHeight w:val="480"/>
        </w:trPr>
        <w:tc>
          <w:tcPr>
            <w:tcW w:w="10380" w:type="dxa"/>
            <w:gridSpan w:val="8"/>
            <w:tcBorders>
              <w:top w:val="nil"/>
              <w:left w:val="nil"/>
              <w:bottom w:val="nil"/>
              <w:right w:val="nil"/>
            </w:tcBorders>
            <w:shd w:val="clear" w:color="auto" w:fill="auto"/>
            <w:hideMark/>
          </w:tcPr>
          <w:p w:rsidR="0074345C" w:rsidRDefault="0045016B" w:rsidP="0045016B">
            <w:pPr>
              <w:rPr>
                <w:b/>
                <w:bCs/>
                <w:color w:val="000000"/>
                <w:sz w:val="28"/>
                <w:szCs w:val="28"/>
              </w:rPr>
            </w:pPr>
            <w:r>
              <w:rPr>
                <w:b/>
                <w:bCs/>
                <w:color w:val="000000"/>
                <w:sz w:val="28"/>
                <w:szCs w:val="28"/>
              </w:rPr>
              <w:t xml:space="preserve">     </w:t>
            </w:r>
            <w:r w:rsidR="0074345C">
              <w:rPr>
                <w:b/>
                <w:bCs/>
                <w:color w:val="000000"/>
                <w:sz w:val="28"/>
                <w:szCs w:val="28"/>
              </w:rPr>
              <w:t xml:space="preserve">          </w:t>
            </w:r>
            <w:r w:rsidRPr="0045016B">
              <w:rPr>
                <w:b/>
                <w:bCs/>
                <w:color w:val="000000"/>
                <w:sz w:val="28"/>
                <w:szCs w:val="28"/>
              </w:rPr>
              <w:t>Ведомственная структура расходов бюджета Ям-</w:t>
            </w:r>
            <w:proofErr w:type="spellStart"/>
            <w:r w:rsidRPr="0045016B">
              <w:rPr>
                <w:b/>
                <w:bCs/>
                <w:color w:val="000000"/>
                <w:sz w:val="28"/>
                <w:szCs w:val="28"/>
              </w:rPr>
              <w:t>Тесов</w:t>
            </w:r>
            <w:r w:rsidR="00027C6D">
              <w:rPr>
                <w:b/>
                <w:bCs/>
                <w:color w:val="000000"/>
                <w:sz w:val="28"/>
                <w:szCs w:val="28"/>
              </w:rPr>
              <w:t>с</w:t>
            </w:r>
            <w:r w:rsidRPr="0045016B">
              <w:rPr>
                <w:b/>
                <w:bCs/>
                <w:color w:val="000000"/>
                <w:sz w:val="28"/>
                <w:szCs w:val="28"/>
              </w:rPr>
              <w:t>кого</w:t>
            </w:r>
            <w:proofErr w:type="spellEnd"/>
            <w:r w:rsidRPr="0045016B">
              <w:rPr>
                <w:b/>
                <w:bCs/>
                <w:color w:val="000000"/>
                <w:sz w:val="28"/>
                <w:szCs w:val="28"/>
              </w:rPr>
              <w:t xml:space="preserve"> </w:t>
            </w:r>
            <w:r w:rsidR="0074345C">
              <w:rPr>
                <w:b/>
                <w:bCs/>
                <w:color w:val="000000"/>
                <w:sz w:val="28"/>
                <w:szCs w:val="28"/>
              </w:rPr>
              <w:t xml:space="preserve"> </w:t>
            </w:r>
            <w:r>
              <w:rPr>
                <w:b/>
                <w:bCs/>
                <w:color w:val="000000"/>
                <w:sz w:val="28"/>
                <w:szCs w:val="28"/>
              </w:rPr>
              <w:t xml:space="preserve"> </w:t>
            </w:r>
            <w:r w:rsidR="0074345C">
              <w:rPr>
                <w:b/>
                <w:bCs/>
                <w:color w:val="000000"/>
                <w:sz w:val="28"/>
                <w:szCs w:val="28"/>
              </w:rPr>
              <w:t xml:space="preserve">                                                                       </w:t>
            </w:r>
          </w:p>
          <w:p w:rsidR="0045016B" w:rsidRDefault="0074345C" w:rsidP="0045016B">
            <w:pPr>
              <w:rPr>
                <w:b/>
                <w:bCs/>
                <w:color w:val="000000"/>
                <w:sz w:val="28"/>
                <w:szCs w:val="28"/>
              </w:rPr>
            </w:pPr>
            <w:r>
              <w:rPr>
                <w:b/>
                <w:bCs/>
                <w:color w:val="000000"/>
                <w:sz w:val="28"/>
                <w:szCs w:val="28"/>
              </w:rPr>
              <w:t xml:space="preserve">   с</w:t>
            </w:r>
            <w:r w:rsidR="0045016B" w:rsidRPr="0045016B">
              <w:rPr>
                <w:b/>
                <w:bCs/>
                <w:color w:val="000000"/>
                <w:sz w:val="28"/>
                <w:szCs w:val="28"/>
              </w:rPr>
              <w:t>ель</w:t>
            </w:r>
            <w:r w:rsidR="0045016B">
              <w:rPr>
                <w:b/>
                <w:bCs/>
                <w:color w:val="000000"/>
                <w:sz w:val="28"/>
                <w:szCs w:val="28"/>
              </w:rPr>
              <w:t>с</w:t>
            </w:r>
            <w:r w:rsidR="0045016B" w:rsidRPr="0045016B">
              <w:rPr>
                <w:b/>
                <w:bCs/>
                <w:color w:val="000000"/>
                <w:sz w:val="28"/>
                <w:szCs w:val="28"/>
              </w:rPr>
              <w:t>кого</w:t>
            </w:r>
            <w:r>
              <w:rPr>
                <w:b/>
                <w:bCs/>
                <w:color w:val="000000"/>
                <w:sz w:val="28"/>
                <w:szCs w:val="28"/>
              </w:rPr>
              <w:t xml:space="preserve">  </w:t>
            </w:r>
            <w:r w:rsidR="0045016B">
              <w:rPr>
                <w:b/>
                <w:bCs/>
                <w:color w:val="000000"/>
                <w:sz w:val="28"/>
                <w:szCs w:val="28"/>
              </w:rPr>
              <w:t xml:space="preserve"> поселе</w:t>
            </w:r>
            <w:r w:rsidR="0045016B" w:rsidRPr="0045016B">
              <w:rPr>
                <w:b/>
                <w:bCs/>
                <w:color w:val="000000"/>
                <w:sz w:val="28"/>
                <w:szCs w:val="28"/>
              </w:rPr>
              <w:t xml:space="preserve">ния </w:t>
            </w:r>
            <w:proofErr w:type="spellStart"/>
            <w:r w:rsidR="0045016B" w:rsidRPr="0045016B">
              <w:rPr>
                <w:b/>
                <w:bCs/>
                <w:color w:val="000000"/>
                <w:sz w:val="28"/>
                <w:szCs w:val="28"/>
              </w:rPr>
              <w:t>Лужского</w:t>
            </w:r>
            <w:proofErr w:type="spellEnd"/>
            <w:r w:rsidR="0045016B" w:rsidRPr="0045016B">
              <w:rPr>
                <w:b/>
                <w:bCs/>
                <w:color w:val="000000"/>
                <w:sz w:val="28"/>
                <w:szCs w:val="28"/>
              </w:rPr>
              <w:t xml:space="preserve"> муниципального района </w:t>
            </w:r>
            <w:proofErr w:type="gramStart"/>
            <w:r w:rsidR="0045016B" w:rsidRPr="0045016B">
              <w:rPr>
                <w:b/>
                <w:bCs/>
                <w:color w:val="000000"/>
                <w:sz w:val="28"/>
                <w:szCs w:val="28"/>
              </w:rPr>
              <w:t>Ленинградской</w:t>
            </w:r>
            <w:proofErr w:type="gramEnd"/>
            <w:r w:rsidR="0045016B" w:rsidRPr="0045016B">
              <w:rPr>
                <w:b/>
                <w:bCs/>
                <w:color w:val="000000"/>
                <w:sz w:val="28"/>
                <w:szCs w:val="28"/>
              </w:rPr>
              <w:t xml:space="preserve"> </w:t>
            </w:r>
            <w:r w:rsidR="0045016B">
              <w:rPr>
                <w:b/>
                <w:bCs/>
                <w:color w:val="000000"/>
                <w:sz w:val="28"/>
                <w:szCs w:val="28"/>
              </w:rPr>
              <w:t xml:space="preserve">     </w:t>
            </w:r>
          </w:p>
          <w:p w:rsidR="0045016B" w:rsidRPr="0045016B" w:rsidRDefault="0045016B" w:rsidP="0045016B">
            <w:pPr>
              <w:rPr>
                <w:b/>
                <w:bCs/>
                <w:color w:val="000000"/>
                <w:sz w:val="28"/>
                <w:szCs w:val="28"/>
              </w:rPr>
            </w:pPr>
            <w:r>
              <w:rPr>
                <w:b/>
                <w:bCs/>
                <w:color w:val="000000"/>
                <w:sz w:val="28"/>
                <w:szCs w:val="28"/>
              </w:rPr>
              <w:t xml:space="preserve">     </w:t>
            </w:r>
            <w:r w:rsidR="0074345C">
              <w:rPr>
                <w:b/>
                <w:bCs/>
                <w:color w:val="000000"/>
                <w:sz w:val="28"/>
                <w:szCs w:val="28"/>
              </w:rPr>
              <w:t xml:space="preserve">        </w:t>
            </w:r>
            <w:r w:rsidRPr="0045016B">
              <w:rPr>
                <w:b/>
                <w:bCs/>
                <w:color w:val="000000"/>
                <w:sz w:val="28"/>
                <w:szCs w:val="28"/>
              </w:rPr>
              <w:t>области на 2025 год и плановый период 2026 и 2027 годов</w:t>
            </w:r>
            <w:r>
              <w:rPr>
                <w:b/>
                <w:bCs/>
                <w:color w:val="000000"/>
                <w:sz w:val="28"/>
                <w:szCs w:val="28"/>
              </w:rPr>
              <w:t>.</w:t>
            </w:r>
          </w:p>
        </w:tc>
      </w:tr>
      <w:tr w:rsidR="0045016B" w:rsidRPr="0045016B" w:rsidTr="00287DFB">
        <w:trPr>
          <w:trHeight w:val="330"/>
        </w:trPr>
        <w:tc>
          <w:tcPr>
            <w:tcW w:w="10380" w:type="dxa"/>
            <w:gridSpan w:val="8"/>
            <w:tcBorders>
              <w:top w:val="nil"/>
              <w:left w:val="nil"/>
              <w:bottom w:val="single" w:sz="4" w:space="0" w:color="auto"/>
              <w:right w:val="nil"/>
            </w:tcBorders>
            <w:shd w:val="clear" w:color="auto" w:fill="auto"/>
            <w:vAlign w:val="bottom"/>
            <w:hideMark/>
          </w:tcPr>
          <w:p w:rsidR="0045016B" w:rsidRPr="0045016B" w:rsidRDefault="0045016B" w:rsidP="0045016B">
            <w:pPr>
              <w:rPr>
                <w:b/>
                <w:bCs/>
                <w:color w:val="000000"/>
                <w:sz w:val="28"/>
                <w:szCs w:val="28"/>
              </w:rPr>
            </w:pPr>
          </w:p>
        </w:tc>
      </w:tr>
      <w:tr w:rsidR="0045016B" w:rsidRPr="0045016B" w:rsidTr="00287DFB">
        <w:trPr>
          <w:trHeight w:val="435"/>
        </w:trPr>
        <w:tc>
          <w:tcPr>
            <w:tcW w:w="10380" w:type="dxa"/>
            <w:gridSpan w:val="8"/>
            <w:tcBorders>
              <w:top w:val="single" w:sz="4" w:space="0" w:color="auto"/>
              <w:left w:val="nil"/>
              <w:bottom w:val="nil"/>
              <w:right w:val="nil"/>
            </w:tcBorders>
            <w:shd w:val="clear" w:color="auto" w:fill="auto"/>
            <w:vAlign w:val="bottom"/>
            <w:hideMark/>
          </w:tcPr>
          <w:tbl>
            <w:tblPr>
              <w:tblW w:w="9830" w:type="dxa"/>
              <w:tblLook w:val="04A0" w:firstRow="1" w:lastRow="0" w:firstColumn="1" w:lastColumn="0" w:noHBand="0" w:noVBand="1"/>
            </w:tblPr>
            <w:tblGrid>
              <w:gridCol w:w="3119"/>
              <w:gridCol w:w="552"/>
              <w:gridCol w:w="399"/>
              <w:gridCol w:w="466"/>
              <w:gridCol w:w="1325"/>
              <w:gridCol w:w="567"/>
              <w:gridCol w:w="78"/>
              <w:gridCol w:w="266"/>
              <w:gridCol w:w="790"/>
              <w:gridCol w:w="1134"/>
              <w:gridCol w:w="1134"/>
            </w:tblGrid>
            <w:tr w:rsidR="00027C6D" w:rsidRPr="0074345C" w:rsidTr="00027C6D">
              <w:trPr>
                <w:trHeight w:val="398"/>
              </w:trPr>
              <w:tc>
                <w:tcPr>
                  <w:tcW w:w="3119" w:type="dxa"/>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951" w:type="dxa"/>
                  <w:gridSpan w:val="2"/>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466" w:type="dxa"/>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1325" w:type="dxa"/>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645" w:type="dxa"/>
                  <w:gridSpan w:val="2"/>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266" w:type="dxa"/>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790" w:type="dxa"/>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1134" w:type="dxa"/>
                  <w:tcBorders>
                    <w:top w:val="nil"/>
                    <w:left w:val="nil"/>
                    <w:bottom w:val="nil"/>
                    <w:right w:val="nil"/>
                  </w:tcBorders>
                  <w:shd w:val="clear" w:color="auto" w:fill="auto"/>
                  <w:vAlign w:val="center"/>
                  <w:hideMark/>
                </w:tcPr>
                <w:p w:rsidR="0074345C" w:rsidRPr="0074345C" w:rsidRDefault="0074345C" w:rsidP="0074345C">
                  <w:pPr>
                    <w:jc w:val="right"/>
                    <w:rPr>
                      <w:color w:val="000000"/>
                      <w:sz w:val="20"/>
                      <w:szCs w:val="20"/>
                    </w:rPr>
                  </w:pPr>
                  <w:r w:rsidRPr="0074345C">
                    <w:rPr>
                      <w:color w:val="000000"/>
                      <w:sz w:val="20"/>
                      <w:szCs w:val="20"/>
                    </w:rPr>
                    <w:t> </w:t>
                  </w:r>
                </w:p>
              </w:tc>
              <w:tc>
                <w:tcPr>
                  <w:tcW w:w="1134" w:type="dxa"/>
                  <w:tcBorders>
                    <w:top w:val="nil"/>
                    <w:left w:val="nil"/>
                    <w:bottom w:val="nil"/>
                    <w:right w:val="nil"/>
                  </w:tcBorders>
                  <w:shd w:val="clear" w:color="auto" w:fill="auto"/>
                  <w:vAlign w:val="center"/>
                  <w:hideMark/>
                </w:tcPr>
                <w:p w:rsidR="0074345C" w:rsidRPr="0074345C" w:rsidRDefault="0074345C" w:rsidP="0074345C">
                  <w:pPr>
                    <w:jc w:val="right"/>
                    <w:rPr>
                      <w:b/>
                      <w:bCs/>
                      <w:color w:val="000000"/>
                      <w:sz w:val="20"/>
                      <w:szCs w:val="20"/>
                    </w:rPr>
                  </w:pPr>
                  <w:r w:rsidRPr="0074345C">
                    <w:rPr>
                      <w:b/>
                      <w:bCs/>
                      <w:color w:val="000000"/>
                      <w:sz w:val="20"/>
                      <w:szCs w:val="20"/>
                    </w:rPr>
                    <w:t xml:space="preserve"> (руб.)</w:t>
                  </w:r>
                </w:p>
              </w:tc>
            </w:tr>
            <w:tr w:rsidR="00027C6D" w:rsidRPr="0074345C" w:rsidTr="00027C6D">
              <w:trPr>
                <w:trHeight w:val="30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E835D4" w:rsidRDefault="0074345C" w:rsidP="0074345C">
                  <w:pPr>
                    <w:jc w:val="center"/>
                    <w:rPr>
                      <w:b/>
                      <w:bCs/>
                      <w:color w:val="000000"/>
                      <w:sz w:val="18"/>
                      <w:szCs w:val="18"/>
                    </w:rPr>
                  </w:pPr>
                  <w:r w:rsidRPr="00E835D4">
                    <w:rPr>
                      <w:b/>
                      <w:bCs/>
                      <w:color w:val="000000"/>
                      <w:sz w:val="18"/>
                      <w:szCs w:val="18"/>
                    </w:rPr>
                    <w:t>Наименование</w:t>
                  </w:r>
                </w:p>
              </w:tc>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E835D4" w:rsidRDefault="0074345C" w:rsidP="0074345C">
                  <w:pPr>
                    <w:jc w:val="center"/>
                    <w:rPr>
                      <w:b/>
                      <w:bCs/>
                      <w:color w:val="000000"/>
                      <w:sz w:val="16"/>
                      <w:szCs w:val="16"/>
                    </w:rPr>
                  </w:pPr>
                  <w:r w:rsidRPr="00E835D4">
                    <w:rPr>
                      <w:b/>
                      <w:bCs/>
                      <w:color w:val="000000"/>
                      <w:sz w:val="16"/>
                      <w:szCs w:val="16"/>
                    </w:rPr>
                    <w:t>Мин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E835D4" w:rsidRDefault="0074345C" w:rsidP="0074345C">
                  <w:pPr>
                    <w:jc w:val="center"/>
                    <w:rPr>
                      <w:b/>
                      <w:bCs/>
                      <w:color w:val="000000"/>
                      <w:sz w:val="18"/>
                      <w:szCs w:val="18"/>
                    </w:rPr>
                  </w:pPr>
                  <w:proofErr w:type="spellStart"/>
                  <w:r w:rsidRPr="00E835D4">
                    <w:rPr>
                      <w:b/>
                      <w:bCs/>
                      <w:color w:val="000000"/>
                      <w:sz w:val="18"/>
                      <w:szCs w:val="18"/>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E835D4" w:rsidRDefault="0074345C" w:rsidP="0074345C">
                  <w:pPr>
                    <w:jc w:val="center"/>
                    <w:rPr>
                      <w:b/>
                      <w:bCs/>
                      <w:color w:val="000000"/>
                      <w:sz w:val="18"/>
                      <w:szCs w:val="18"/>
                    </w:rPr>
                  </w:pPr>
                  <w:proofErr w:type="gramStart"/>
                  <w:r w:rsidRPr="00E835D4">
                    <w:rPr>
                      <w:b/>
                      <w:bCs/>
                      <w:color w:val="000000"/>
                      <w:sz w:val="18"/>
                      <w:szCs w:val="18"/>
                    </w:rPr>
                    <w:t>ПР</w:t>
                  </w:r>
                  <w:proofErr w:type="gramEnd"/>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74345C" w:rsidRDefault="0074345C" w:rsidP="0074345C">
                  <w:pPr>
                    <w:jc w:val="center"/>
                    <w:rPr>
                      <w:b/>
                      <w:bCs/>
                      <w:color w:val="000000"/>
                      <w:sz w:val="20"/>
                      <w:szCs w:val="20"/>
                    </w:rPr>
                  </w:pPr>
                  <w:r w:rsidRPr="0074345C">
                    <w:rPr>
                      <w:b/>
                      <w:bCs/>
                      <w:color w:val="000000"/>
                      <w:sz w:val="20"/>
                      <w:szCs w:val="20"/>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74345C" w:rsidRDefault="0074345C" w:rsidP="0074345C">
                  <w:pPr>
                    <w:jc w:val="center"/>
                    <w:rPr>
                      <w:b/>
                      <w:bCs/>
                      <w:color w:val="000000"/>
                      <w:sz w:val="20"/>
                      <w:szCs w:val="20"/>
                    </w:rPr>
                  </w:pPr>
                  <w:r w:rsidRPr="0074345C">
                    <w:rPr>
                      <w:b/>
                      <w:bCs/>
                      <w:color w:val="000000"/>
                      <w:sz w:val="20"/>
                      <w:szCs w:val="20"/>
                    </w:rPr>
                    <w:t>ВР</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027C6D" w:rsidRDefault="0074345C" w:rsidP="0074345C">
                  <w:pPr>
                    <w:jc w:val="center"/>
                    <w:rPr>
                      <w:b/>
                      <w:bCs/>
                      <w:color w:val="000000"/>
                      <w:sz w:val="18"/>
                      <w:szCs w:val="18"/>
                    </w:rPr>
                  </w:pPr>
                  <w:r w:rsidRPr="00027C6D">
                    <w:rPr>
                      <w:b/>
                      <w:bCs/>
                      <w:color w:val="000000"/>
                      <w:sz w:val="18"/>
                      <w:szCs w:val="18"/>
                    </w:rPr>
                    <w:t>2025г.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027C6D" w:rsidRDefault="0074345C" w:rsidP="0074345C">
                  <w:pPr>
                    <w:jc w:val="center"/>
                    <w:rPr>
                      <w:b/>
                      <w:bCs/>
                      <w:color w:val="000000"/>
                      <w:sz w:val="18"/>
                      <w:szCs w:val="18"/>
                    </w:rPr>
                  </w:pPr>
                  <w:r w:rsidRPr="00027C6D">
                    <w:rPr>
                      <w:b/>
                      <w:bCs/>
                      <w:color w:val="000000"/>
                      <w:sz w:val="18"/>
                      <w:szCs w:val="18"/>
                    </w:rPr>
                    <w:t>2026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45C" w:rsidRPr="00027C6D" w:rsidRDefault="0074345C" w:rsidP="0074345C">
                  <w:pPr>
                    <w:jc w:val="center"/>
                    <w:rPr>
                      <w:b/>
                      <w:bCs/>
                      <w:color w:val="000000"/>
                      <w:sz w:val="18"/>
                      <w:szCs w:val="18"/>
                    </w:rPr>
                  </w:pPr>
                  <w:r w:rsidRPr="00027C6D">
                    <w:rPr>
                      <w:b/>
                      <w:bCs/>
                      <w:color w:val="000000"/>
                      <w:sz w:val="18"/>
                      <w:szCs w:val="18"/>
                    </w:rPr>
                    <w:t>2027 г.</w:t>
                  </w:r>
                </w:p>
              </w:tc>
            </w:tr>
            <w:tr w:rsidR="00027C6D" w:rsidRPr="0074345C" w:rsidTr="00027C6D">
              <w:trPr>
                <w:trHeight w:val="30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4345C" w:rsidRPr="00E835D4" w:rsidRDefault="0074345C" w:rsidP="0074345C">
                  <w:pPr>
                    <w:rPr>
                      <w:b/>
                      <w:bCs/>
                      <w:color w:val="000000"/>
                      <w:sz w:val="18"/>
                      <w:szCs w:val="18"/>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74345C" w:rsidRPr="00E835D4" w:rsidRDefault="0074345C" w:rsidP="0074345C">
                  <w:pPr>
                    <w:rPr>
                      <w:b/>
                      <w:bCs/>
                      <w:color w:val="000000"/>
                      <w:sz w:val="18"/>
                      <w:szCs w:val="18"/>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74345C" w:rsidRPr="00027C6D" w:rsidRDefault="0074345C" w:rsidP="0074345C">
                  <w:pPr>
                    <w:rPr>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345C" w:rsidRPr="00027C6D" w:rsidRDefault="0074345C" w:rsidP="0074345C">
                  <w:pPr>
                    <w:rPr>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345C" w:rsidRPr="00027C6D" w:rsidRDefault="0074345C" w:rsidP="0074345C">
                  <w:pPr>
                    <w:rPr>
                      <w:b/>
                      <w:bCs/>
                      <w:color w:val="000000"/>
                      <w:sz w:val="18"/>
                      <w:szCs w:val="18"/>
                    </w:rPr>
                  </w:pPr>
                </w:p>
              </w:tc>
            </w:tr>
            <w:tr w:rsidR="00027C6D" w:rsidRPr="0074345C" w:rsidTr="00027C6D">
              <w:trPr>
                <w:trHeight w:val="30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4345C" w:rsidRPr="00E835D4" w:rsidRDefault="0074345C" w:rsidP="0074345C">
                  <w:pPr>
                    <w:rPr>
                      <w:b/>
                      <w:bCs/>
                      <w:color w:val="000000"/>
                      <w:sz w:val="18"/>
                      <w:szCs w:val="18"/>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74345C" w:rsidRPr="00E835D4" w:rsidRDefault="0074345C" w:rsidP="0074345C">
                  <w:pPr>
                    <w:rPr>
                      <w:b/>
                      <w:bCs/>
                      <w:color w:val="000000"/>
                      <w:sz w:val="18"/>
                      <w:szCs w:val="18"/>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4345C" w:rsidRPr="0074345C" w:rsidRDefault="0074345C" w:rsidP="0074345C">
                  <w:pPr>
                    <w:rPr>
                      <w:b/>
                      <w:bCs/>
                      <w:color w:val="000000"/>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74345C" w:rsidRPr="00027C6D" w:rsidRDefault="0074345C" w:rsidP="0074345C">
                  <w:pPr>
                    <w:rPr>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345C" w:rsidRPr="00027C6D" w:rsidRDefault="0074345C" w:rsidP="0074345C">
                  <w:pPr>
                    <w:rPr>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345C" w:rsidRPr="00027C6D" w:rsidRDefault="0074345C" w:rsidP="0074345C">
                  <w:pPr>
                    <w:rPr>
                      <w:b/>
                      <w:bCs/>
                      <w:color w:val="000000"/>
                      <w:sz w:val="18"/>
                      <w:szCs w:val="18"/>
                    </w:rPr>
                  </w:pP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74345C">
                  <w:pPr>
                    <w:rPr>
                      <w:color w:val="000000"/>
                      <w:sz w:val="18"/>
                      <w:szCs w:val="18"/>
                    </w:rPr>
                  </w:pPr>
                  <w:r w:rsidRPr="00E835D4">
                    <w:rPr>
                      <w:color w:val="000000"/>
                      <w:sz w:val="18"/>
                      <w:szCs w:val="18"/>
                    </w:rPr>
                    <w:t> </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74345C">
                  <w:pPr>
                    <w:rPr>
                      <w:color w:val="000000"/>
                      <w:sz w:val="18"/>
                      <w:szCs w:val="18"/>
                    </w:rPr>
                  </w:pPr>
                  <w:r w:rsidRPr="00E835D4">
                    <w:rPr>
                      <w:color w:val="000000"/>
                      <w:sz w:val="18"/>
                      <w:szCs w:val="18"/>
                    </w:rPr>
                    <w:t> </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74345C">
                  <w:pPr>
                    <w:rPr>
                      <w:color w:val="000000"/>
                      <w:sz w:val="20"/>
                      <w:szCs w:val="20"/>
                    </w:rPr>
                  </w:pPr>
                  <w:r w:rsidRPr="0074345C">
                    <w:rPr>
                      <w:color w:val="000000"/>
                      <w:sz w:val="20"/>
                      <w:szCs w:val="20"/>
                    </w:rPr>
                    <w:t> </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74345C">
                  <w:pPr>
                    <w:rPr>
                      <w:color w:val="000000"/>
                      <w:sz w:val="20"/>
                      <w:szCs w:val="20"/>
                    </w:rPr>
                  </w:pPr>
                  <w:r w:rsidRPr="0074345C">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74345C">
                  <w:pPr>
                    <w:rPr>
                      <w:color w:val="000000"/>
                      <w:sz w:val="20"/>
                      <w:szCs w:val="20"/>
                    </w:rPr>
                  </w:pPr>
                  <w:r w:rsidRPr="0074345C">
                    <w:rP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74345C">
                  <w:pPr>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74345C">
                  <w:pPr>
                    <w:rPr>
                      <w:color w:val="000000"/>
                      <w:sz w:val="18"/>
                      <w:szCs w:val="18"/>
                    </w:rPr>
                  </w:pPr>
                  <w:r w:rsidRPr="00027C6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74345C">
                  <w:pPr>
                    <w:rPr>
                      <w:color w:val="000000"/>
                      <w:sz w:val="18"/>
                      <w:szCs w:val="18"/>
                    </w:rPr>
                  </w:pPr>
                  <w:r w:rsidRPr="00027C6D">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74345C">
                  <w:pPr>
                    <w:rPr>
                      <w:color w:val="000000"/>
                      <w:sz w:val="18"/>
                      <w:szCs w:val="18"/>
                    </w:rPr>
                  </w:pPr>
                  <w:r w:rsidRPr="00027C6D">
                    <w:rPr>
                      <w:color w:val="000000"/>
                      <w:sz w:val="18"/>
                      <w:szCs w:val="18"/>
                    </w:rPr>
                    <w:t> </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Всего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 </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single" w:sz="4" w:space="0" w:color="auto"/>
                    <w:bottom w:val="single" w:sz="4" w:space="0" w:color="auto"/>
                    <w:right w:val="single" w:sz="4" w:space="0" w:color="auto"/>
                  </w:tcBorders>
                  <w:shd w:val="clear" w:color="auto" w:fill="auto"/>
                  <w:noWrap/>
                  <w:vAlign w:val="center"/>
                  <w:hideMark/>
                </w:tcPr>
                <w:p w:rsidR="0074345C" w:rsidRPr="00027C6D" w:rsidRDefault="0074345C" w:rsidP="00E835D4">
                  <w:pPr>
                    <w:ind w:left="-59" w:right="-158"/>
                    <w:rPr>
                      <w:b/>
                      <w:bCs/>
                      <w:color w:val="000000"/>
                      <w:sz w:val="18"/>
                      <w:szCs w:val="18"/>
                    </w:rPr>
                  </w:pPr>
                  <w:r w:rsidRPr="00027C6D">
                    <w:rPr>
                      <w:b/>
                      <w:bCs/>
                      <w:color w:val="000000"/>
                      <w:sz w:val="18"/>
                      <w:szCs w:val="18"/>
                    </w:rPr>
                    <w:t>75 354 960,92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4345C" w:rsidRPr="00027C6D" w:rsidRDefault="0074345C" w:rsidP="00027C6D">
                  <w:pPr>
                    <w:ind w:left="-59" w:right="-108" w:hanging="49"/>
                    <w:rPr>
                      <w:b/>
                      <w:bCs/>
                      <w:color w:val="000000"/>
                      <w:sz w:val="18"/>
                      <w:szCs w:val="18"/>
                    </w:rPr>
                  </w:pPr>
                  <w:r w:rsidRPr="00027C6D">
                    <w:rPr>
                      <w:b/>
                      <w:bCs/>
                      <w:color w:val="000000"/>
                      <w:sz w:val="18"/>
                      <w:szCs w:val="18"/>
                    </w:rPr>
                    <w:t>31 464 354,00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4345C" w:rsidRPr="00027C6D" w:rsidRDefault="0074345C" w:rsidP="00287DFB">
                  <w:pPr>
                    <w:ind w:left="-108" w:right="-158"/>
                    <w:rPr>
                      <w:b/>
                      <w:bCs/>
                      <w:color w:val="000000"/>
                      <w:sz w:val="18"/>
                      <w:szCs w:val="18"/>
                    </w:rPr>
                  </w:pPr>
                  <w:r w:rsidRPr="00027C6D">
                    <w:rPr>
                      <w:b/>
                      <w:bCs/>
                      <w:color w:val="000000"/>
                      <w:sz w:val="18"/>
                      <w:szCs w:val="18"/>
                    </w:rPr>
                    <w:t>31 600 464,33</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ОБЩЕГОСУДАРСТВЕННЫЕ ВОПРОСЫ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58"/>
                    <w:rPr>
                      <w:b/>
                      <w:bCs/>
                      <w:color w:val="000000"/>
                      <w:sz w:val="18"/>
                      <w:szCs w:val="18"/>
                    </w:rPr>
                  </w:pPr>
                  <w:r w:rsidRPr="00027C6D">
                    <w:rPr>
                      <w:b/>
                      <w:bCs/>
                      <w:color w:val="000000"/>
                      <w:sz w:val="18"/>
                      <w:szCs w:val="18"/>
                    </w:rPr>
                    <w:t>12 258 483,01</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027C6D">
                  <w:pPr>
                    <w:ind w:left="-59" w:right="-108" w:hanging="49"/>
                    <w:rPr>
                      <w:b/>
                      <w:bCs/>
                      <w:color w:val="000000"/>
                      <w:sz w:val="18"/>
                      <w:szCs w:val="18"/>
                    </w:rPr>
                  </w:pPr>
                  <w:r w:rsidRPr="00027C6D">
                    <w:rPr>
                      <w:b/>
                      <w:bCs/>
                      <w:color w:val="000000"/>
                      <w:sz w:val="18"/>
                      <w:szCs w:val="18"/>
                    </w:rPr>
                    <w:t>11 801 120,00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287DFB">
                  <w:pPr>
                    <w:ind w:left="-108" w:right="-158"/>
                    <w:rPr>
                      <w:b/>
                      <w:bCs/>
                      <w:color w:val="000000"/>
                      <w:sz w:val="18"/>
                      <w:szCs w:val="18"/>
                    </w:rPr>
                  </w:pPr>
                  <w:r w:rsidRPr="00027C6D">
                    <w:rPr>
                      <w:b/>
                      <w:bCs/>
                      <w:color w:val="000000"/>
                      <w:sz w:val="18"/>
                      <w:szCs w:val="18"/>
                    </w:rPr>
                    <w:t>10 172 120,00</w:t>
                  </w:r>
                </w:p>
              </w:tc>
            </w:tr>
            <w:tr w:rsidR="00027C6D" w:rsidRPr="0074345C" w:rsidTr="00027C6D">
              <w:trPr>
                <w:trHeight w:val="84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468 000,00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287DFB">
                  <w:pPr>
                    <w:ind w:left="-59" w:right="-108" w:hanging="49"/>
                    <w:rPr>
                      <w:b/>
                      <w:bCs/>
                      <w:color w:val="000000"/>
                      <w:sz w:val="18"/>
                      <w:szCs w:val="18"/>
                    </w:rPr>
                  </w:pPr>
                  <w:r w:rsidRPr="00027C6D">
                    <w:rPr>
                      <w:b/>
                      <w:bCs/>
                      <w:color w:val="000000"/>
                      <w:sz w:val="18"/>
                      <w:szCs w:val="18"/>
                    </w:rPr>
                    <w:t>487 000,00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504 000,00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468 000,00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287DFB">
                  <w:pPr>
                    <w:ind w:left="-59" w:right="-108" w:hanging="49"/>
                    <w:rPr>
                      <w:color w:val="000000"/>
                      <w:sz w:val="18"/>
                      <w:szCs w:val="18"/>
                    </w:rPr>
                  </w:pPr>
                  <w:r w:rsidRPr="00027C6D">
                    <w:rPr>
                      <w:color w:val="000000"/>
                      <w:sz w:val="18"/>
                      <w:szCs w:val="18"/>
                    </w:rPr>
                    <w:t>487 000,00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504 000,00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Обеспечение деятельности депутатов представительного органа муниципального образования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468 000,00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287DFB">
                  <w:pPr>
                    <w:ind w:left="-59" w:right="-108" w:hanging="49"/>
                    <w:rPr>
                      <w:color w:val="000000"/>
                      <w:sz w:val="18"/>
                      <w:szCs w:val="18"/>
                    </w:rPr>
                  </w:pPr>
                  <w:r w:rsidRPr="00027C6D">
                    <w:rPr>
                      <w:color w:val="000000"/>
                      <w:sz w:val="18"/>
                      <w:szCs w:val="18"/>
                    </w:rPr>
                    <w:t>487 000,00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504 000,00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обеспечение функций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98.4.00.00120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468 000,00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287DFB">
                  <w:pPr>
                    <w:ind w:left="-59" w:right="-108" w:hanging="49"/>
                    <w:rPr>
                      <w:color w:val="000000"/>
                      <w:sz w:val="18"/>
                      <w:szCs w:val="18"/>
                    </w:rPr>
                  </w:pPr>
                  <w:r w:rsidRPr="00027C6D">
                    <w:rPr>
                      <w:color w:val="000000"/>
                      <w:sz w:val="18"/>
                      <w:szCs w:val="18"/>
                    </w:rPr>
                    <w:t>487 000,00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504 000,00</w:t>
                  </w:r>
                </w:p>
              </w:tc>
            </w:tr>
            <w:tr w:rsidR="00027C6D" w:rsidRPr="0074345C" w:rsidTr="00027C6D">
              <w:trPr>
                <w:trHeight w:val="159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98.4.00.00120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453 000,00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287DFB">
                  <w:pPr>
                    <w:ind w:left="-59" w:right="-108" w:hanging="49"/>
                    <w:rPr>
                      <w:i/>
                      <w:iCs/>
                      <w:color w:val="000000"/>
                      <w:sz w:val="18"/>
                      <w:szCs w:val="18"/>
                    </w:rPr>
                  </w:pPr>
                  <w:r w:rsidRPr="00027C6D">
                    <w:rPr>
                      <w:i/>
                      <w:iCs/>
                      <w:color w:val="000000"/>
                      <w:sz w:val="18"/>
                      <w:szCs w:val="18"/>
                    </w:rPr>
                    <w:t>472 000,00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489 000,00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98.4.00.00120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15 000,00</w:t>
                  </w:r>
                </w:p>
              </w:tc>
            </w:tr>
            <w:tr w:rsidR="00027C6D" w:rsidRPr="0074345C" w:rsidTr="00027C6D">
              <w:trPr>
                <w:trHeight w:val="84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11 280 883,01</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10 859 520,00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9 213 520,00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Обеспечение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10 550 000,00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10 856 000,00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9 210 000,00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Обеспечение деятельности главы администрации муниципального образования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98.2.00.00000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2 231 000,00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2 321 000,00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2 415 000,00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обеспечение функций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98.2.00.00120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2 231 000,00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2 321 000,00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2 415 000,00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98.2.00.00120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2 231 000,00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2 321 000,00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2 415 000,00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Обеспечение деятельности администрации муниципального образования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98.3.00.00000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8 319 000,00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8 535 000,00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6 795 000,00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обеспечение функций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98.3.00.00120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8 319 000,00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8 535 000,00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6 795 000,00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98.3.00.00120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6 174 000,00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6 420 000,00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4 680 000,00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98.3.00.00120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2 095 000,00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2 065 000,00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2 065 000,00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Иные бюджетные ассигнования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98.3.00.00120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730 883,01</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730 883,01</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r>
            <w:tr w:rsidR="00027C6D" w:rsidRPr="0074345C" w:rsidTr="00027C6D">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Иные межбюджетные трансферты </w:t>
                  </w:r>
                  <w:proofErr w:type="gramStart"/>
                  <w:r w:rsidRPr="00E835D4">
                    <w:rPr>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исполнению</w:t>
                  </w:r>
                  <w:proofErr w:type="gramEnd"/>
                  <w:r w:rsidRPr="00E835D4">
                    <w:rPr>
                      <w:color w:val="000000"/>
                      <w:sz w:val="18"/>
                      <w:szCs w:val="18"/>
                    </w:rPr>
                    <w:t xml:space="preserve"> бюджета поселений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99.9.00.00830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347 752,00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Межбюджетные трансферты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99.9.00.00830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347 752,00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Иные межбюджетные трансферты </w:t>
                  </w:r>
                  <w:proofErr w:type="gramStart"/>
                  <w:r w:rsidRPr="00E835D4">
                    <w:rPr>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организации</w:t>
                  </w:r>
                  <w:proofErr w:type="gramEnd"/>
                  <w:r w:rsidRPr="00E835D4">
                    <w:rPr>
                      <w:color w:val="000000"/>
                      <w:sz w:val="18"/>
                      <w:szCs w:val="18"/>
                    </w:rPr>
                    <w:t xml:space="preserve"> газоснабжения в границах поселения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99.9.00.00840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97 885,62</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Межбюджетные трансферты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99.9.00.00840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97 885,62</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139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Иные межбюджетные трансферты </w:t>
                  </w:r>
                  <w:proofErr w:type="gramStart"/>
                  <w:r w:rsidRPr="00E835D4">
                    <w:rPr>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организации</w:t>
                  </w:r>
                  <w:proofErr w:type="gramEnd"/>
                  <w:r w:rsidRPr="00E835D4">
                    <w:rPr>
                      <w:color w:val="000000"/>
                      <w:sz w:val="18"/>
                      <w:szCs w:val="18"/>
                    </w:rPr>
                    <w:t xml:space="preserve"> и осуществлению мероприятий по внешнему финансовому контролю</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99.9.00.00850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90 554,00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Межбюджетные трансферты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99.9.00.00850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90 554,00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Иные межбюджетные трансферты </w:t>
                  </w:r>
                  <w:proofErr w:type="gramStart"/>
                  <w:r w:rsidRPr="00E835D4">
                    <w:rPr>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решению</w:t>
                  </w:r>
                  <w:proofErr w:type="gramEnd"/>
                  <w:r w:rsidRPr="00E835D4">
                    <w:rPr>
                      <w:color w:val="000000"/>
                      <w:sz w:val="18"/>
                      <w:szCs w:val="18"/>
                    </w:rPr>
                    <w:t xml:space="preserve"> вопросов местного значения в области землепользования и жилищной сферы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99.9.00.00880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101 646,54</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Межбюджетные трансферты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99.9.00.00880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101 646,54</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16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Иные межбюджетные трансферты </w:t>
                  </w:r>
                  <w:proofErr w:type="gramStart"/>
                  <w:r w:rsidRPr="00E835D4">
                    <w:rPr>
                      <w:color w:val="000000"/>
                      <w:sz w:val="18"/>
                      <w:szCs w:val="18"/>
                    </w:rPr>
                    <w:t>на осуществление части полномочий по решению вопросов местного значения поселений в соответствии с заключенными соглашениями по участию</w:t>
                  </w:r>
                  <w:proofErr w:type="gramEnd"/>
                  <w:r w:rsidRPr="00E835D4">
                    <w:rPr>
                      <w:color w:val="000000"/>
                      <w:sz w:val="18"/>
                      <w:szCs w:val="18"/>
                    </w:rPr>
                    <w:t xml:space="preserve"> в предупреждении и ликвидации последствий чрезвычайных ситуаций в границах поселения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99.9.00.00990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89 524,85</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Межбюджетные трансферты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99.9.00.00990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89 524,85</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Полномочия в сфере административных правоотношений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99.9.00.71340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3 520,00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99.9.00.71340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3 520,00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3 520,00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Резервные фонды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75 000,00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75 000,00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Непрограммные расходы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75 000,00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Резервный фонд администрации муниципального образования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99.9.00.01010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75 000,00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Иные бюджетные ассигнования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99.9.00.01010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75 000,00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75 000,00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Другие общегосударственные вопросы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429 600,00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379 600,00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379 600,00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429 600,00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379 600,00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379 600,00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429 600,00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379 600,00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379 600,00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Содержание и обслуживание объектов имущества казны муниципального образования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99.9.00.01030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52 000,00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52 000,00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52 000,00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99.9.00.01030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52 000,00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52 000,00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52 000,00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по оценке недвижимости, признание прав и регулирование отношений по муниципальной собственности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99.9.00.01040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57 600,00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57 600,00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57 600,00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99.9.00.01040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57 600,00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57 600,00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57 600,00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Организация освещения в печатных и электронных средствах массовой информации, в сети Интернет деятельности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99.9.00.01070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99.9.00.01070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25 000,00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Выполнение других обязательств муниципального образования, связанных с общегосударственным управлением</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99.9.00.01750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235 000,00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185 000,00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185 000,00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99.9.00.01750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140 000,00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140 000,00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140 000,00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Иные бюджетные ассигнования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99.9.00.01750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95 000,00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профессиональную переподготовку и повышение квалификации муниципальных служащих</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99.9.00.01780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99.9.00.01780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НАЦИОНАЛЬНАЯ ОБОРОНА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380 300,00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414 800,00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Мобилизационная и вневойсковая подготовка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380 300,00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414 800,00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380 300,00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414 800,00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380 300,00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414 800,00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99.9.00.51180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380 300,00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414 800,00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99.9.00.51180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375 300,00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409 800,00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02</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99.9.00.51180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 xml:space="preserve">НАЦИОНАЛЬНАЯ БЕЗОПАСНОСТЬ И </w:t>
                  </w:r>
                  <w:r w:rsidRPr="00E835D4">
                    <w:rPr>
                      <w:b/>
                      <w:bCs/>
                      <w:color w:val="000000"/>
                      <w:sz w:val="18"/>
                      <w:szCs w:val="18"/>
                    </w:rPr>
                    <w:lastRenderedPageBreak/>
                    <w:t>ПРАВООХРАНИТЕЛЬНАЯ ДЕЯТЕЛЬНОСТЬ</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lastRenderedPageBreak/>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2 443 927,00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365 500,00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365 500,00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lastRenderedPageBreak/>
                    <w:t>Гражданская оборона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"Безопасность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создание резерва имущества гражданской обороны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17.4.02.01200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17.4.02.01200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r>
            <w:tr w:rsidR="00027C6D" w:rsidRPr="0074345C" w:rsidTr="00027C6D">
              <w:trPr>
                <w:trHeight w:val="6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2 433 427,00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355 000,00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355 000,00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2 433 427,00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355 000,00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355 000,00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2 433 427,00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355 000,00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355 000,00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"Безопасность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2 433 427,00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355 000,00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355 000,00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предупреждению и ликвидации последствий чрезвычайных ситуаций и стихийных бедствий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17.4.02.01170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17.4.02.01170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осуществление мероприятий по обеспечению безопасности людей на водных объектах</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17.4.02.01180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17.4.02.01180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укреплению пожарной безопасности на территории поселений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17.4.02.01220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17.4.02.01220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200 000,00</w:t>
                  </w:r>
                </w:p>
              </w:tc>
            </w:tr>
            <w:tr w:rsidR="00027C6D" w:rsidRPr="0074345C" w:rsidTr="00027C6D">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17.4.02.S5130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2 078 427,00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17.4.02.S5130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2 078 427,00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Другие вопросы в области национальной безопасности и правоохранительной деятельности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5 500,00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"Безопасность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5 500,00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противодействию терроризму</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17.4.02.01190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17.4.02.01190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профилактике наркомании и токсикомании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17.4.02.02750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1 500,00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14</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17.4.02.02750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1 500,00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НАЦИОНАЛЬНАЯ ЭКОНОМИКА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4 557 700,00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4 472 500,00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6 900 900,00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Дорожное хозяйство (дорожные фонды)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4 007 700,00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4 222 500,00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6 650 900,00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4 007 700,00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4 222 500,00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6 650 900,00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4 007 700,00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4 222 500,00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4 140 344,44</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"Развитие автомобильных дорог в Ям-</w:t>
                  </w:r>
                  <w:proofErr w:type="spellStart"/>
                  <w:r w:rsidRPr="00E835D4">
                    <w:rPr>
                      <w:color w:val="000000"/>
                      <w:sz w:val="18"/>
                      <w:szCs w:val="18"/>
                    </w:rPr>
                    <w:t>Тесовском</w:t>
                  </w:r>
                  <w:proofErr w:type="spellEnd"/>
                  <w:r w:rsidRPr="00E835D4">
                    <w:rPr>
                      <w:color w:val="000000"/>
                      <w:sz w:val="18"/>
                      <w:szCs w:val="18"/>
                    </w:rPr>
                    <w:t xml:space="preserve"> сельском поселении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17.4.03.00000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4 007 700,00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4 222 500,00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4 140 344,44</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Расходы на мероприятия по расчистке, </w:t>
                  </w:r>
                  <w:proofErr w:type="spellStart"/>
                  <w:r w:rsidRPr="00E835D4">
                    <w:rPr>
                      <w:color w:val="000000"/>
                      <w:sz w:val="18"/>
                      <w:szCs w:val="18"/>
                    </w:rPr>
                    <w:t>окашиванию</w:t>
                  </w:r>
                  <w:proofErr w:type="spellEnd"/>
                  <w:r w:rsidRPr="00E835D4">
                    <w:rPr>
                      <w:color w:val="000000"/>
                      <w:sz w:val="18"/>
                      <w:szCs w:val="18"/>
                    </w:rPr>
                    <w:t>, планировке автомобильных дорог</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17.4.03.9Д070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17.4.03.9Д070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950 000,00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950 000,00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950 000,00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обслуживанию и содержанию автомобильных дорог местного значения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17.4.03.9Д100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2 000 000,00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17.4.03.9Д100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2 000 000,00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капитальному ремонту и ремонту автомобильных дорог общего пользования местного значения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17.4.03.9Д110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1 057 700,00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1 272 500,00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1 190 344,44</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17.4.03.9Д110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1 057 700,00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1 272 500,00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1 190 344,44</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Отраслевые проекты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2 510 555,56</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Отраслевой проект "Развитие и приведение в нормативное состояние автомобильных дорог общего пользования"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17.7.01.00000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2 510 555,56</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ремонт автомобильных дорог общего пользования местного значения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17.7.01.SД140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2 510 555,56</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09</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17.7.01.SД140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2 510 555,56</w:t>
                  </w:r>
                </w:p>
              </w:tc>
            </w:tr>
            <w:tr w:rsidR="00027C6D" w:rsidRPr="0074345C" w:rsidTr="00027C6D">
              <w:trPr>
                <w:trHeight w:val="43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Другие вопросы в области национальной экономики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250 000,00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250 000,00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Непрограммные расходы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250 000,00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по оценке недвижимости, признание прав и регулирование отношений по муниципальной собственности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99.9.00.01040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99.9.00.01040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землеустройству и землепользованию</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99.9.00.01050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99.9.00.01050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изготовление технической документации на объекты недвижимости собственности муниципального образования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99.9.00.02530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04</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99.9.00.02530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ЖИЛИЩНО-КОММУНАЛЬНОЕ ХОЗЯЙСТВО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7 265 062,73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4 503 634,00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4 099 208,33</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Жилищное хозяйство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2 300 000,00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1 300 000,00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1 300 000,00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1 300 000,00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1 300 000,00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1 300 000,00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обеспечение мероприятий по ремонту и капитальному ремонту многоквартирных домов</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17.4.04.01500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17.4.04.01500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прочие мероприятия в области жилищно-коммунального хозяйства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17.4.04.01510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17.4.04.01510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Взносы на капитальный ремонт общего имущества в многоквартирных домах, расположенных на территории поселения, в части муниципальной собственности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17.4.04.02310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1 000 000,00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17.4.04.02310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1 000 000,00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1 000 000,00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Коммунальное хозяйство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150 000,00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"Обеспечение устойчивого функционирования жилищно-</w:t>
                  </w:r>
                  <w:r w:rsidRPr="00E835D4">
                    <w:rPr>
                      <w:color w:val="000000"/>
                      <w:sz w:val="18"/>
                      <w:szCs w:val="18"/>
                    </w:rPr>
                    <w:lastRenderedPageBreak/>
                    <w:t>коммунального хозяйства и благоустройство"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Расходы на мероприятия по подготовке объектов теплоснабжения к отопительному сезону на территории поселения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17.4.04.01560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150 000,00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17.4.04.01560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150 000,00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Благоустройство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4 815 062,73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3 053 634,00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2 649 208,33</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4 815 062,73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3 053 634,00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2 649 208,33</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3 600 001,69</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2 388 764,33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2 323 592,40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"Обеспечение устойчивого функционирования жилищно-коммунального хозяйства и благоустройство"</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3 600 001,69</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2 388 764,33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2 323 592,40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учету и обслуживанию уличного освещения поселения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17.4.04.01600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1 604 000,00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1 604 000,00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1 604 000,00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17.4.04.01600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1 600 000,00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1 600 000,00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1 600 000,00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Иные бюджетные ассигнования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17.4.04.01600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4 000,00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организацию и содержание мест захоронения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17.4.04.01610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185 000,00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180 000,00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17.4.04.01610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185 000,00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180 000,00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180 000,00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прочие мероприятия по благоустройству поселений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17.4.04.01620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678 304,69</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604 764,33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539 592,40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17.4.04.01620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678 304,69</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604 764,33</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539 592,40</w:t>
                  </w:r>
                </w:p>
              </w:tc>
            </w:tr>
            <w:tr w:rsidR="00027C6D" w:rsidRPr="0074345C" w:rsidTr="00027C6D">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17.4.04.S5130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1 132 697,00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17.4.04.S5130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1 132 697,00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Отраслевые проекты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1 215 061,04</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664 869,67</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325 615,93</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Отраслевой проект "Благоустройство сельских территорий"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17.7.02.00000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1 215 061,04</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664 869,67</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325 615,93</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17.7.02.S4310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1 215 061,04</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664 869,67</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325 615,93</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05</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03</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17.7.02.S4310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1 215 061,04</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664 869,67</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325 615,93</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КУЛЬТУРА, КИНЕМАТОГРАФИЯ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47 949 488,18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9 370 800,00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9 489 296,00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Культура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47 949 488,18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9 370 800,00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9 489 296,00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Муниципальная программа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"Комплексное развитие территории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 </w:t>
                  </w:r>
                  <w:proofErr w:type="spellStart"/>
                  <w:r w:rsidRPr="00E835D4">
                    <w:rPr>
                      <w:color w:val="000000"/>
                      <w:sz w:val="18"/>
                      <w:szCs w:val="18"/>
                    </w:rPr>
                    <w:t>Лужского</w:t>
                  </w:r>
                  <w:proofErr w:type="spellEnd"/>
                  <w:r w:rsidRPr="00E835D4">
                    <w:rPr>
                      <w:color w:val="000000"/>
                      <w:sz w:val="18"/>
                      <w:szCs w:val="18"/>
                    </w:rPr>
                    <w:t xml:space="preserve"> муниципального района Ленинградской области"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47 949 488,18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9 370 800,00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9 489 296,00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Комплексы процессных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10 811 351,58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9 370 800,00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9 489 296,00</w:t>
                  </w:r>
                </w:p>
              </w:tc>
            </w:tr>
            <w:tr w:rsidR="00027C6D" w:rsidRPr="0074345C" w:rsidTr="00027C6D">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Комплекс процессных мероприятий "Содержание муниципальных казенных учреждений культуры Ям-</w:t>
                  </w:r>
                  <w:proofErr w:type="spellStart"/>
                  <w:r w:rsidRPr="00E835D4">
                    <w:rPr>
                      <w:color w:val="000000"/>
                      <w:sz w:val="18"/>
                      <w:szCs w:val="18"/>
                    </w:rPr>
                    <w:t>Тесовского</w:t>
                  </w:r>
                  <w:proofErr w:type="spellEnd"/>
                  <w:r w:rsidRPr="00E835D4">
                    <w:rPr>
                      <w:color w:val="000000"/>
                      <w:sz w:val="18"/>
                      <w:szCs w:val="18"/>
                    </w:rPr>
                    <w:t xml:space="preserve"> сельского поселения"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10 811 351,58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9 370 800,00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9 489 296,00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содержание муниципальных казенных учреждений культуры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17.4.01.00200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5 033 120,00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4 614 400,00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4 698 896,00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17.4.01.00200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2 051 120,00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2 132 400,00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2 216 896,00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17.4.01.00200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2 779 000,00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2 279 000,00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2 279 000,00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Иные бюджетные ассигнования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17.4.01.00200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8.0.0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203 000,00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203 000,00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203 000,00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содержание муниципальных казенных библиотек</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17.4.01.00210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906 200,00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937 000,00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971 000,00</w:t>
                  </w:r>
                </w:p>
              </w:tc>
            </w:tr>
            <w:tr w:rsidR="00027C6D" w:rsidRPr="0074345C" w:rsidTr="00027C6D">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17.4.01.00210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791 200,00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822 000,00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856 000,00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17.4.01.00210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115 000,00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115 000,00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115 000,00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укреплению материально-технической базы муниципальных учреждений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17.4.01.01700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17.4.01.01700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10 000,00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для детей и молодежи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17.4.01.01710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17.4.01.01710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организацию и проведение культурно-массовых мероприятий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17.4.01.01720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20 000,00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17.4.01.01720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20 000,00</w:t>
                  </w:r>
                </w:p>
              </w:tc>
            </w:tr>
            <w:tr w:rsidR="00027C6D" w:rsidRPr="0074345C" w:rsidTr="00027C6D">
              <w:trPr>
                <w:trHeight w:val="15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 xml:space="preserve">Расходы на </w:t>
                  </w:r>
                  <w:proofErr w:type="spellStart"/>
                  <w:r w:rsidRPr="00E835D4">
                    <w:rPr>
                      <w:color w:val="000000"/>
                      <w:sz w:val="18"/>
                      <w:szCs w:val="18"/>
                    </w:rPr>
                    <w:t>софинансирование</w:t>
                  </w:r>
                  <w:proofErr w:type="spellEnd"/>
                  <w:r w:rsidRPr="00E835D4">
                    <w:rPr>
                      <w:color w:val="000000"/>
                      <w:sz w:val="18"/>
                      <w:szCs w:val="18"/>
                    </w:rPr>
                    <w:t xml:space="preserve"> дополнительных расходов местных бюджетов на сохранение целевых </w:t>
                  </w:r>
                  <w:proofErr w:type="gramStart"/>
                  <w:r w:rsidRPr="00E835D4">
                    <w:rPr>
                      <w:color w:val="000000"/>
                      <w:sz w:val="18"/>
                      <w:szCs w:val="18"/>
                    </w:rPr>
                    <w:t>показателей повышения оплаты труда работников муниципальных учреждений культуры</w:t>
                  </w:r>
                  <w:proofErr w:type="gramEnd"/>
                  <w:r w:rsidRPr="00E835D4">
                    <w:rPr>
                      <w:color w:val="000000"/>
                      <w:sz w:val="18"/>
                      <w:szCs w:val="18"/>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17.4.01.S0360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3 779 400,00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3 779 400,00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3 779 400,00</w:t>
                  </w:r>
                </w:p>
              </w:tc>
            </w:tr>
            <w:tr w:rsidR="00027C6D" w:rsidRPr="0074345C" w:rsidTr="00027C6D">
              <w:trPr>
                <w:trHeight w:val="168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17.4.01.S0360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3 779 400,00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3 779 400,00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3 779 400,00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поддержку развития общественной инфраструктуры муниципального значения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17.4.01.S4840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1 052 631,58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17.4.01.S4840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1 052 631,58</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lastRenderedPageBreak/>
                    <w:t>Отраслевые проекты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37 138 136,60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Отраслевой проект "Современный облик сельских территорий"</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17.7.03.00000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37 138 136,60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Расходы на мероприятия по капитальному ремонту объектов</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17.7.03.S0670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37 138 136,60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Закупка товаров, работ и услуг для обеспечения государственных (муниципальных) нужд</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08</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17.7.03.S0670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37 138 136,60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СОЦИАЛЬНАЯ ПОЛИТИКА</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10</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00</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536 000,00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573 440,00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Пенсионное обеспечение</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b/>
                      <w:bCs/>
                      <w:color w:val="000000"/>
                      <w:sz w:val="18"/>
                      <w:szCs w:val="18"/>
                    </w:rPr>
                  </w:pPr>
                  <w:r w:rsidRPr="00E835D4">
                    <w:rPr>
                      <w:b/>
                      <w:b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10</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b/>
                      <w:bCs/>
                      <w:color w:val="000000"/>
                      <w:sz w:val="20"/>
                      <w:szCs w:val="20"/>
                    </w:rPr>
                  </w:pPr>
                  <w:r w:rsidRPr="0074345C">
                    <w:rPr>
                      <w:b/>
                      <w:bCs/>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536 000,00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b/>
                      <w:bCs/>
                      <w:color w:val="000000"/>
                      <w:sz w:val="18"/>
                      <w:szCs w:val="18"/>
                    </w:rPr>
                  </w:pPr>
                  <w:r w:rsidRPr="00027C6D">
                    <w:rPr>
                      <w:b/>
                      <w:bCs/>
                      <w:color w:val="000000"/>
                      <w:sz w:val="18"/>
                      <w:szCs w:val="18"/>
                    </w:rPr>
                    <w:t>573 440,00</w:t>
                  </w:r>
                </w:p>
              </w:tc>
            </w:tr>
            <w:tr w:rsidR="00027C6D" w:rsidRPr="0074345C" w:rsidTr="00027C6D">
              <w:trPr>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 органов местного самоуправления</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536 000,00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573 440,00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Непрограммные расходы</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99.9.00.00000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536 000,00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573 440,00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color w:val="000000"/>
                      <w:sz w:val="18"/>
                      <w:szCs w:val="18"/>
                    </w:rPr>
                  </w:pPr>
                  <w:r w:rsidRPr="00E835D4">
                    <w:rPr>
                      <w:color w:val="000000"/>
                      <w:sz w:val="18"/>
                      <w:szCs w:val="18"/>
                    </w:rPr>
                    <w:t>Доплаты к пенсиям муниципальных служащих</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color w:val="000000"/>
                      <w:sz w:val="18"/>
                      <w:szCs w:val="18"/>
                    </w:rPr>
                  </w:pPr>
                  <w:r w:rsidRPr="00E835D4">
                    <w:rPr>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10</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99.9.00.00300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color w:val="000000"/>
                      <w:sz w:val="20"/>
                      <w:szCs w:val="20"/>
                    </w:rPr>
                  </w:pPr>
                  <w:r w:rsidRPr="0074345C">
                    <w:rPr>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536 000,00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color w:val="000000"/>
                      <w:sz w:val="18"/>
                      <w:szCs w:val="18"/>
                    </w:rPr>
                  </w:pPr>
                  <w:r w:rsidRPr="00027C6D">
                    <w:rPr>
                      <w:color w:val="000000"/>
                      <w:sz w:val="18"/>
                      <w:szCs w:val="18"/>
                    </w:rPr>
                    <w:t>573 440,00</w:t>
                  </w:r>
                </w:p>
              </w:tc>
            </w:tr>
            <w:tr w:rsidR="00027C6D" w:rsidRPr="0074345C" w:rsidTr="00027C6D">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Социальное обеспечение и иные выплаты населению</w:t>
                  </w:r>
                </w:p>
              </w:tc>
              <w:tc>
                <w:tcPr>
                  <w:tcW w:w="552" w:type="dxa"/>
                  <w:tcBorders>
                    <w:top w:val="nil"/>
                    <w:left w:val="nil"/>
                    <w:bottom w:val="single" w:sz="4" w:space="0" w:color="auto"/>
                    <w:right w:val="single" w:sz="4" w:space="0" w:color="auto"/>
                  </w:tcBorders>
                  <w:shd w:val="clear" w:color="auto" w:fill="auto"/>
                  <w:noWrap/>
                  <w:vAlign w:val="center"/>
                  <w:hideMark/>
                </w:tcPr>
                <w:p w:rsidR="0074345C" w:rsidRPr="00E835D4" w:rsidRDefault="0074345C" w:rsidP="00E835D4">
                  <w:pPr>
                    <w:ind w:left="-59" w:right="-108"/>
                    <w:rPr>
                      <w:i/>
                      <w:iCs/>
                      <w:color w:val="000000"/>
                      <w:sz w:val="18"/>
                      <w:szCs w:val="18"/>
                    </w:rPr>
                  </w:pPr>
                  <w:r w:rsidRPr="00E835D4">
                    <w:rPr>
                      <w:i/>
                      <w:iCs/>
                      <w:color w:val="000000"/>
                      <w:sz w:val="18"/>
                      <w:szCs w:val="18"/>
                    </w:rPr>
                    <w:t>015</w:t>
                  </w:r>
                </w:p>
              </w:tc>
              <w:tc>
                <w:tcPr>
                  <w:tcW w:w="399"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10</w:t>
                  </w:r>
                </w:p>
              </w:tc>
              <w:tc>
                <w:tcPr>
                  <w:tcW w:w="466"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01</w:t>
                  </w:r>
                </w:p>
              </w:tc>
              <w:tc>
                <w:tcPr>
                  <w:tcW w:w="1325"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99.9.00.00300</w:t>
                  </w:r>
                </w:p>
              </w:tc>
              <w:tc>
                <w:tcPr>
                  <w:tcW w:w="567" w:type="dxa"/>
                  <w:tcBorders>
                    <w:top w:val="nil"/>
                    <w:left w:val="nil"/>
                    <w:bottom w:val="single" w:sz="4" w:space="0" w:color="auto"/>
                    <w:right w:val="single" w:sz="4" w:space="0" w:color="auto"/>
                  </w:tcBorders>
                  <w:shd w:val="clear" w:color="auto" w:fill="auto"/>
                  <w:noWrap/>
                  <w:vAlign w:val="center"/>
                  <w:hideMark/>
                </w:tcPr>
                <w:p w:rsidR="0074345C" w:rsidRPr="0074345C" w:rsidRDefault="0074345C" w:rsidP="00E835D4">
                  <w:pPr>
                    <w:ind w:left="-59" w:right="-108"/>
                    <w:rPr>
                      <w:i/>
                      <w:iCs/>
                      <w:color w:val="000000"/>
                      <w:sz w:val="20"/>
                      <w:szCs w:val="20"/>
                    </w:rPr>
                  </w:pPr>
                  <w:r w:rsidRPr="0074345C">
                    <w:rPr>
                      <w:i/>
                      <w:iCs/>
                      <w:color w:val="000000"/>
                      <w:sz w:val="20"/>
                      <w:szCs w:val="20"/>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500 000,00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536 000,00</w:t>
                  </w:r>
                </w:p>
              </w:tc>
              <w:tc>
                <w:tcPr>
                  <w:tcW w:w="1134" w:type="dxa"/>
                  <w:tcBorders>
                    <w:top w:val="nil"/>
                    <w:left w:val="nil"/>
                    <w:bottom w:val="single" w:sz="4" w:space="0" w:color="auto"/>
                    <w:right w:val="single" w:sz="4" w:space="0" w:color="auto"/>
                  </w:tcBorders>
                  <w:shd w:val="clear" w:color="auto" w:fill="auto"/>
                  <w:noWrap/>
                  <w:vAlign w:val="center"/>
                  <w:hideMark/>
                </w:tcPr>
                <w:p w:rsidR="0074345C" w:rsidRPr="00027C6D" w:rsidRDefault="0074345C" w:rsidP="00E835D4">
                  <w:pPr>
                    <w:ind w:left="-59" w:right="-108"/>
                    <w:rPr>
                      <w:i/>
                      <w:iCs/>
                      <w:color w:val="000000"/>
                      <w:sz w:val="18"/>
                      <w:szCs w:val="18"/>
                    </w:rPr>
                  </w:pPr>
                  <w:r w:rsidRPr="00027C6D">
                    <w:rPr>
                      <w:i/>
                      <w:iCs/>
                      <w:color w:val="000000"/>
                      <w:sz w:val="18"/>
                      <w:szCs w:val="18"/>
                    </w:rPr>
                    <w:t>573 440,00</w:t>
                  </w:r>
                </w:p>
              </w:tc>
            </w:tr>
          </w:tbl>
          <w:p w:rsidR="0045016B" w:rsidRPr="0045016B" w:rsidRDefault="0045016B" w:rsidP="0074345C">
            <w:pPr>
              <w:rPr>
                <w:b/>
                <w:bCs/>
                <w:color w:val="000000"/>
                <w:sz w:val="20"/>
                <w:szCs w:val="20"/>
              </w:rPr>
            </w:pPr>
          </w:p>
        </w:tc>
      </w:tr>
      <w:tr w:rsidR="0045016B" w:rsidRPr="0045016B" w:rsidTr="0045016B">
        <w:trPr>
          <w:trHeight w:val="210"/>
        </w:trPr>
        <w:tc>
          <w:tcPr>
            <w:tcW w:w="1297"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7"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7"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7"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8"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8"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8"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c>
          <w:tcPr>
            <w:tcW w:w="1298" w:type="dxa"/>
            <w:tcBorders>
              <w:top w:val="nil"/>
              <w:left w:val="nil"/>
              <w:bottom w:val="nil"/>
              <w:right w:val="nil"/>
            </w:tcBorders>
            <w:shd w:val="clear" w:color="auto" w:fill="auto"/>
            <w:noWrap/>
            <w:vAlign w:val="bottom"/>
            <w:hideMark/>
          </w:tcPr>
          <w:p w:rsidR="0045016B" w:rsidRPr="0045016B" w:rsidRDefault="0045016B" w:rsidP="0045016B">
            <w:pPr>
              <w:rPr>
                <w:color w:val="000000"/>
                <w:sz w:val="20"/>
                <w:szCs w:val="20"/>
              </w:rPr>
            </w:pPr>
          </w:p>
        </w:tc>
      </w:tr>
    </w:tbl>
    <w:p w:rsidR="0045016B" w:rsidRDefault="0045016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45016B">
      <w:pPr>
        <w:tabs>
          <w:tab w:val="left" w:pos="3855"/>
        </w:tabs>
        <w:jc w:val="center"/>
        <w:rPr>
          <w:sz w:val="18"/>
          <w:szCs w:val="18"/>
        </w:rPr>
      </w:pPr>
    </w:p>
    <w:p w:rsidR="00287DFB" w:rsidRDefault="00287DFB" w:rsidP="00287DFB">
      <w:pPr>
        <w:jc w:val="right"/>
        <w:rPr>
          <w:color w:val="000000"/>
          <w:sz w:val="20"/>
          <w:szCs w:val="20"/>
        </w:rPr>
      </w:pPr>
    </w:p>
    <w:p w:rsidR="00287DFB" w:rsidRDefault="00287DFB" w:rsidP="00287DFB">
      <w:pPr>
        <w:jc w:val="right"/>
        <w:rPr>
          <w:color w:val="000000"/>
          <w:sz w:val="20"/>
          <w:szCs w:val="20"/>
        </w:rPr>
      </w:pPr>
    </w:p>
    <w:p w:rsidR="00287DFB" w:rsidRDefault="00287DFB" w:rsidP="00287DFB">
      <w:pPr>
        <w:jc w:val="right"/>
        <w:rPr>
          <w:color w:val="000000"/>
          <w:sz w:val="20"/>
          <w:szCs w:val="20"/>
        </w:rPr>
      </w:pPr>
    </w:p>
    <w:p w:rsidR="00287DFB" w:rsidRDefault="00287DFB" w:rsidP="00287DFB">
      <w:pPr>
        <w:jc w:val="right"/>
        <w:rPr>
          <w:color w:val="000000"/>
          <w:sz w:val="20"/>
          <w:szCs w:val="20"/>
        </w:rPr>
      </w:pPr>
    </w:p>
    <w:p w:rsidR="00287DFB" w:rsidRDefault="00287DFB" w:rsidP="00287DFB">
      <w:pPr>
        <w:jc w:val="right"/>
        <w:rPr>
          <w:color w:val="000000"/>
          <w:sz w:val="20"/>
          <w:szCs w:val="20"/>
        </w:rPr>
      </w:pPr>
    </w:p>
    <w:p w:rsidR="00287DFB" w:rsidRDefault="00287DFB" w:rsidP="00287DFB">
      <w:pPr>
        <w:jc w:val="right"/>
        <w:rPr>
          <w:color w:val="000000"/>
          <w:sz w:val="20"/>
          <w:szCs w:val="20"/>
        </w:rPr>
      </w:pPr>
    </w:p>
    <w:p w:rsidR="00027C6D" w:rsidRDefault="00287DFB" w:rsidP="00287DFB">
      <w:pPr>
        <w:jc w:val="right"/>
        <w:rPr>
          <w:color w:val="000000"/>
          <w:sz w:val="20"/>
          <w:szCs w:val="20"/>
        </w:rPr>
      </w:pPr>
      <w:r>
        <w:rPr>
          <w:color w:val="000000"/>
          <w:sz w:val="20"/>
          <w:szCs w:val="20"/>
        </w:rPr>
        <w:t xml:space="preserve">                                                                  </w:t>
      </w: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027C6D" w:rsidRDefault="00027C6D" w:rsidP="00287DFB">
      <w:pPr>
        <w:jc w:val="right"/>
        <w:rPr>
          <w:color w:val="000000"/>
          <w:sz w:val="20"/>
          <w:szCs w:val="20"/>
        </w:rPr>
      </w:pPr>
    </w:p>
    <w:p w:rsidR="00287DFB" w:rsidRDefault="00287DFB" w:rsidP="00287DFB">
      <w:pPr>
        <w:jc w:val="right"/>
        <w:rPr>
          <w:color w:val="000000"/>
          <w:sz w:val="20"/>
          <w:szCs w:val="20"/>
        </w:rPr>
      </w:pPr>
      <w:r>
        <w:rPr>
          <w:color w:val="000000"/>
          <w:sz w:val="20"/>
          <w:szCs w:val="20"/>
        </w:rPr>
        <w:lastRenderedPageBreak/>
        <w:t xml:space="preserve">   </w:t>
      </w:r>
      <w:r w:rsidR="00027C6D">
        <w:rPr>
          <w:color w:val="000000"/>
          <w:sz w:val="20"/>
          <w:szCs w:val="20"/>
        </w:rPr>
        <w:t xml:space="preserve">                                                                   </w:t>
      </w:r>
      <w:r>
        <w:rPr>
          <w:color w:val="000000"/>
          <w:sz w:val="20"/>
          <w:szCs w:val="20"/>
        </w:rPr>
        <w:t xml:space="preserve">  Приложение  6</w:t>
      </w:r>
      <w:r w:rsidRPr="00681120">
        <w:rPr>
          <w:color w:val="000000"/>
          <w:sz w:val="20"/>
          <w:szCs w:val="20"/>
        </w:rPr>
        <w:t xml:space="preserve">                                                                                                          </w:t>
      </w:r>
      <w:r w:rsidR="00027C6D">
        <w:rPr>
          <w:color w:val="000000"/>
          <w:sz w:val="20"/>
          <w:szCs w:val="20"/>
        </w:rPr>
        <w:t xml:space="preserve">   </w:t>
      </w:r>
      <w:r w:rsidRPr="00681120">
        <w:rPr>
          <w:color w:val="000000"/>
          <w:sz w:val="20"/>
          <w:szCs w:val="20"/>
        </w:rPr>
        <w:t>к решению Совета депутатов    Ям-</w:t>
      </w:r>
      <w:proofErr w:type="spellStart"/>
      <w:r w:rsidRPr="00681120">
        <w:rPr>
          <w:color w:val="000000"/>
          <w:sz w:val="20"/>
          <w:szCs w:val="20"/>
        </w:rPr>
        <w:t>Тесовского</w:t>
      </w:r>
      <w:proofErr w:type="spellEnd"/>
      <w:r w:rsidRPr="00681120">
        <w:rPr>
          <w:color w:val="000000"/>
          <w:sz w:val="20"/>
          <w:szCs w:val="20"/>
        </w:rPr>
        <w:t xml:space="preserve">   сельского                                                                              поселения   </w:t>
      </w:r>
      <w:proofErr w:type="spellStart"/>
      <w:r w:rsidRPr="00681120">
        <w:rPr>
          <w:color w:val="000000"/>
          <w:sz w:val="20"/>
          <w:szCs w:val="20"/>
        </w:rPr>
        <w:t>Лужского</w:t>
      </w:r>
      <w:proofErr w:type="spellEnd"/>
      <w:r w:rsidRPr="00681120">
        <w:rPr>
          <w:color w:val="000000"/>
          <w:sz w:val="20"/>
          <w:szCs w:val="20"/>
        </w:rPr>
        <w:t xml:space="preserve"> муниципального    района                                                                                           Ленинградской  области    на 2025 год и на   плановый                                                                                                                    период  2026 и 2027 годов от 13.11. 2024 г. № 14</w:t>
      </w:r>
    </w:p>
    <w:p w:rsidR="00473242" w:rsidRDefault="00473242" w:rsidP="00287DFB">
      <w:pPr>
        <w:jc w:val="right"/>
        <w:rPr>
          <w:color w:val="000000"/>
          <w:sz w:val="20"/>
          <w:szCs w:val="20"/>
        </w:rPr>
      </w:pPr>
    </w:p>
    <w:p w:rsidR="00473242" w:rsidRDefault="00473242" w:rsidP="00473242">
      <w:pPr>
        <w:jc w:val="center"/>
        <w:rPr>
          <w:color w:val="000000"/>
          <w:sz w:val="20"/>
          <w:szCs w:val="20"/>
        </w:rPr>
      </w:pPr>
    </w:p>
    <w:p w:rsidR="00473242" w:rsidRDefault="00473242" w:rsidP="00473242">
      <w:pPr>
        <w:jc w:val="center"/>
        <w:rPr>
          <w:color w:val="000000"/>
          <w:sz w:val="20"/>
          <w:szCs w:val="20"/>
        </w:rPr>
      </w:pPr>
    </w:p>
    <w:tbl>
      <w:tblPr>
        <w:tblW w:w="9894" w:type="dxa"/>
        <w:tblInd w:w="93" w:type="dxa"/>
        <w:tblLook w:val="04A0" w:firstRow="1" w:lastRow="0" w:firstColumn="1" w:lastColumn="0" w:noHBand="0" w:noVBand="1"/>
      </w:tblPr>
      <w:tblGrid>
        <w:gridCol w:w="4268"/>
        <w:gridCol w:w="567"/>
        <w:gridCol w:w="567"/>
        <w:gridCol w:w="172"/>
        <w:gridCol w:w="962"/>
        <w:gridCol w:w="425"/>
        <w:gridCol w:w="1453"/>
        <w:gridCol w:w="1480"/>
      </w:tblGrid>
      <w:tr w:rsidR="00473242" w:rsidRPr="00473242" w:rsidTr="00473242">
        <w:trPr>
          <w:trHeight w:val="516"/>
        </w:trPr>
        <w:tc>
          <w:tcPr>
            <w:tcW w:w="9894" w:type="dxa"/>
            <w:gridSpan w:val="8"/>
            <w:vMerge w:val="restart"/>
            <w:tcBorders>
              <w:top w:val="nil"/>
              <w:left w:val="nil"/>
              <w:bottom w:val="nil"/>
              <w:right w:val="nil"/>
            </w:tcBorders>
            <w:shd w:val="clear" w:color="auto" w:fill="auto"/>
            <w:hideMark/>
          </w:tcPr>
          <w:p w:rsidR="00473242" w:rsidRPr="00473242" w:rsidRDefault="00473242" w:rsidP="00473242">
            <w:pPr>
              <w:spacing w:after="240"/>
              <w:rPr>
                <w:b/>
                <w:bCs/>
                <w:color w:val="000000"/>
              </w:rPr>
            </w:pPr>
            <w:r w:rsidRPr="00473242">
              <w:rPr>
                <w:b/>
                <w:bCs/>
                <w:color w:val="000000"/>
              </w:rPr>
              <w:t xml:space="preserve">                                                                        РАСПРЕДЕЛЕНИЕ                                                                                                                                                                                                                                       бюджетных ассигнований по разделам, подразделам классификации расходов бюджета Ям-</w:t>
            </w:r>
            <w:proofErr w:type="spellStart"/>
            <w:r w:rsidRPr="00473242">
              <w:rPr>
                <w:b/>
                <w:bCs/>
                <w:color w:val="000000"/>
              </w:rPr>
              <w:t>Тесовского</w:t>
            </w:r>
            <w:proofErr w:type="spellEnd"/>
            <w:r w:rsidRPr="00473242">
              <w:rPr>
                <w:b/>
                <w:bCs/>
                <w:color w:val="000000"/>
              </w:rPr>
              <w:t xml:space="preserve"> сельского поселения </w:t>
            </w:r>
            <w:proofErr w:type="spellStart"/>
            <w:r w:rsidRPr="00473242">
              <w:rPr>
                <w:b/>
                <w:bCs/>
                <w:color w:val="000000"/>
              </w:rPr>
              <w:t>Лужского</w:t>
            </w:r>
            <w:proofErr w:type="spellEnd"/>
            <w:r w:rsidRPr="00473242">
              <w:rPr>
                <w:b/>
                <w:bCs/>
                <w:color w:val="000000"/>
              </w:rPr>
              <w:t xml:space="preserve"> муниципального района Ленинградской области    на 2025год и на плановый период 2026-2027гг.</w:t>
            </w:r>
          </w:p>
        </w:tc>
      </w:tr>
      <w:tr w:rsidR="00473242" w:rsidRPr="00473242" w:rsidTr="00473242">
        <w:trPr>
          <w:trHeight w:val="585"/>
        </w:trPr>
        <w:tc>
          <w:tcPr>
            <w:tcW w:w="9894" w:type="dxa"/>
            <w:gridSpan w:val="8"/>
            <w:vMerge/>
            <w:tcBorders>
              <w:top w:val="nil"/>
              <w:left w:val="nil"/>
              <w:bottom w:val="nil"/>
              <w:right w:val="nil"/>
            </w:tcBorders>
            <w:vAlign w:val="center"/>
            <w:hideMark/>
          </w:tcPr>
          <w:p w:rsidR="00473242" w:rsidRPr="00473242" w:rsidRDefault="00473242" w:rsidP="00473242">
            <w:pPr>
              <w:rPr>
                <w:b/>
                <w:bCs/>
                <w:color w:val="000000"/>
              </w:rPr>
            </w:pPr>
          </w:p>
        </w:tc>
      </w:tr>
      <w:tr w:rsidR="00473242" w:rsidRPr="00473242" w:rsidTr="00473242">
        <w:trPr>
          <w:trHeight w:val="276"/>
        </w:trPr>
        <w:tc>
          <w:tcPr>
            <w:tcW w:w="9894" w:type="dxa"/>
            <w:gridSpan w:val="8"/>
            <w:vMerge/>
            <w:tcBorders>
              <w:top w:val="nil"/>
              <w:left w:val="nil"/>
              <w:bottom w:val="nil"/>
              <w:right w:val="nil"/>
            </w:tcBorders>
            <w:vAlign w:val="center"/>
            <w:hideMark/>
          </w:tcPr>
          <w:p w:rsidR="00473242" w:rsidRPr="00473242" w:rsidRDefault="00473242" w:rsidP="00473242">
            <w:pPr>
              <w:rPr>
                <w:b/>
                <w:bCs/>
                <w:color w:val="000000"/>
              </w:rPr>
            </w:pPr>
          </w:p>
        </w:tc>
      </w:tr>
      <w:tr w:rsidR="00473242" w:rsidRPr="00473242" w:rsidTr="00473242">
        <w:trPr>
          <w:trHeight w:val="276"/>
        </w:trPr>
        <w:tc>
          <w:tcPr>
            <w:tcW w:w="9894" w:type="dxa"/>
            <w:gridSpan w:val="8"/>
            <w:vMerge/>
            <w:tcBorders>
              <w:top w:val="nil"/>
              <w:left w:val="nil"/>
              <w:bottom w:val="nil"/>
              <w:right w:val="nil"/>
            </w:tcBorders>
            <w:vAlign w:val="center"/>
            <w:hideMark/>
          </w:tcPr>
          <w:p w:rsidR="00473242" w:rsidRPr="00473242" w:rsidRDefault="00473242" w:rsidP="00473242">
            <w:pPr>
              <w:rPr>
                <w:b/>
                <w:bCs/>
                <w:color w:val="000000"/>
              </w:rPr>
            </w:pPr>
          </w:p>
        </w:tc>
      </w:tr>
      <w:tr w:rsidR="00473242" w:rsidRPr="00473242" w:rsidTr="00473242">
        <w:trPr>
          <w:trHeight w:val="276"/>
        </w:trPr>
        <w:tc>
          <w:tcPr>
            <w:tcW w:w="9894" w:type="dxa"/>
            <w:gridSpan w:val="8"/>
            <w:vMerge/>
            <w:tcBorders>
              <w:top w:val="nil"/>
              <w:left w:val="nil"/>
              <w:bottom w:val="nil"/>
              <w:right w:val="nil"/>
            </w:tcBorders>
            <w:vAlign w:val="center"/>
            <w:hideMark/>
          </w:tcPr>
          <w:p w:rsidR="00473242" w:rsidRPr="00473242" w:rsidRDefault="00473242" w:rsidP="00473242">
            <w:pPr>
              <w:rPr>
                <w:b/>
                <w:bCs/>
                <w:color w:val="000000"/>
              </w:rPr>
            </w:pPr>
          </w:p>
        </w:tc>
      </w:tr>
      <w:tr w:rsidR="00473242" w:rsidRPr="00473242" w:rsidTr="00473242">
        <w:trPr>
          <w:trHeight w:val="255"/>
        </w:trPr>
        <w:tc>
          <w:tcPr>
            <w:tcW w:w="9894" w:type="dxa"/>
            <w:gridSpan w:val="8"/>
            <w:tcBorders>
              <w:top w:val="nil"/>
              <w:left w:val="nil"/>
              <w:bottom w:val="nil"/>
              <w:right w:val="nil"/>
            </w:tcBorders>
            <w:shd w:val="clear" w:color="auto" w:fill="auto"/>
            <w:hideMark/>
          </w:tcPr>
          <w:p w:rsidR="00473242" w:rsidRPr="00473242" w:rsidRDefault="00473242" w:rsidP="00473242">
            <w:pPr>
              <w:rPr>
                <w:rFonts w:ascii="Times New Roman CYR" w:hAnsi="Times New Roman CYR" w:cs="Times New Roman CYR"/>
                <w:b/>
                <w:bCs/>
                <w:color w:val="000000"/>
                <w:sz w:val="20"/>
                <w:szCs w:val="20"/>
              </w:rPr>
            </w:pPr>
          </w:p>
        </w:tc>
      </w:tr>
      <w:tr w:rsidR="00473242" w:rsidRPr="00473242" w:rsidTr="00473242">
        <w:trPr>
          <w:trHeight w:val="300"/>
        </w:trPr>
        <w:tc>
          <w:tcPr>
            <w:tcW w:w="4268" w:type="dxa"/>
            <w:tcBorders>
              <w:top w:val="nil"/>
              <w:left w:val="nil"/>
              <w:bottom w:val="nil"/>
              <w:right w:val="nil"/>
            </w:tcBorders>
            <w:shd w:val="clear" w:color="auto" w:fill="auto"/>
            <w:vAlign w:val="center"/>
            <w:hideMark/>
          </w:tcPr>
          <w:p w:rsidR="00473242" w:rsidRPr="00473242" w:rsidRDefault="00473242" w:rsidP="00473242">
            <w:pPr>
              <w:jc w:val="right"/>
              <w:rPr>
                <w:color w:val="000000"/>
                <w:sz w:val="20"/>
                <w:szCs w:val="20"/>
              </w:rPr>
            </w:pPr>
            <w:r w:rsidRPr="00473242">
              <w:rPr>
                <w:color w:val="000000"/>
                <w:sz w:val="20"/>
                <w:szCs w:val="20"/>
              </w:rPr>
              <w:t> </w:t>
            </w:r>
          </w:p>
        </w:tc>
        <w:tc>
          <w:tcPr>
            <w:tcW w:w="567" w:type="dxa"/>
            <w:tcBorders>
              <w:top w:val="nil"/>
              <w:left w:val="nil"/>
              <w:bottom w:val="nil"/>
              <w:right w:val="nil"/>
            </w:tcBorders>
            <w:shd w:val="clear" w:color="auto" w:fill="auto"/>
            <w:vAlign w:val="center"/>
            <w:hideMark/>
          </w:tcPr>
          <w:p w:rsidR="00473242" w:rsidRPr="00473242" w:rsidRDefault="00473242" w:rsidP="00473242">
            <w:pPr>
              <w:jc w:val="right"/>
              <w:rPr>
                <w:color w:val="000000"/>
                <w:sz w:val="20"/>
                <w:szCs w:val="20"/>
              </w:rPr>
            </w:pPr>
            <w:r w:rsidRPr="00473242">
              <w:rPr>
                <w:color w:val="000000"/>
                <w:sz w:val="20"/>
                <w:szCs w:val="20"/>
              </w:rPr>
              <w:t> </w:t>
            </w:r>
          </w:p>
        </w:tc>
        <w:tc>
          <w:tcPr>
            <w:tcW w:w="739" w:type="dxa"/>
            <w:gridSpan w:val="2"/>
            <w:tcBorders>
              <w:top w:val="nil"/>
              <w:left w:val="nil"/>
              <w:bottom w:val="nil"/>
              <w:right w:val="nil"/>
            </w:tcBorders>
            <w:shd w:val="clear" w:color="auto" w:fill="auto"/>
            <w:vAlign w:val="center"/>
            <w:hideMark/>
          </w:tcPr>
          <w:p w:rsidR="00473242" w:rsidRPr="00473242" w:rsidRDefault="00473242" w:rsidP="00473242">
            <w:pPr>
              <w:jc w:val="right"/>
              <w:rPr>
                <w:color w:val="000000"/>
                <w:sz w:val="20"/>
                <w:szCs w:val="20"/>
              </w:rPr>
            </w:pPr>
            <w:r w:rsidRPr="00473242">
              <w:rPr>
                <w:color w:val="000000"/>
                <w:sz w:val="20"/>
                <w:szCs w:val="20"/>
              </w:rPr>
              <w:t> </w:t>
            </w:r>
          </w:p>
        </w:tc>
        <w:tc>
          <w:tcPr>
            <w:tcW w:w="962" w:type="dxa"/>
            <w:tcBorders>
              <w:top w:val="nil"/>
              <w:left w:val="nil"/>
              <w:bottom w:val="nil"/>
              <w:right w:val="nil"/>
            </w:tcBorders>
            <w:shd w:val="clear" w:color="auto" w:fill="auto"/>
            <w:vAlign w:val="center"/>
            <w:hideMark/>
          </w:tcPr>
          <w:p w:rsidR="00473242" w:rsidRPr="00473242" w:rsidRDefault="00473242" w:rsidP="00473242">
            <w:pPr>
              <w:jc w:val="right"/>
              <w:rPr>
                <w:color w:val="000000"/>
                <w:sz w:val="20"/>
                <w:szCs w:val="20"/>
              </w:rPr>
            </w:pPr>
            <w:r w:rsidRPr="00473242">
              <w:rPr>
                <w:color w:val="000000"/>
                <w:sz w:val="20"/>
                <w:szCs w:val="20"/>
              </w:rPr>
              <w:t> </w:t>
            </w:r>
          </w:p>
        </w:tc>
        <w:tc>
          <w:tcPr>
            <w:tcW w:w="1878" w:type="dxa"/>
            <w:gridSpan w:val="2"/>
            <w:tcBorders>
              <w:top w:val="nil"/>
              <w:left w:val="nil"/>
              <w:bottom w:val="nil"/>
              <w:right w:val="nil"/>
            </w:tcBorders>
            <w:shd w:val="clear" w:color="auto" w:fill="auto"/>
            <w:vAlign w:val="center"/>
            <w:hideMark/>
          </w:tcPr>
          <w:p w:rsidR="00473242" w:rsidRPr="00473242" w:rsidRDefault="00473242" w:rsidP="00473242">
            <w:pPr>
              <w:jc w:val="right"/>
              <w:rPr>
                <w:color w:val="000000"/>
                <w:sz w:val="20"/>
                <w:szCs w:val="20"/>
              </w:rPr>
            </w:pPr>
            <w:r w:rsidRPr="00473242">
              <w:rPr>
                <w:color w:val="000000"/>
                <w:sz w:val="20"/>
                <w:szCs w:val="20"/>
              </w:rPr>
              <w:t> </w:t>
            </w:r>
          </w:p>
        </w:tc>
        <w:tc>
          <w:tcPr>
            <w:tcW w:w="1480" w:type="dxa"/>
            <w:tcBorders>
              <w:top w:val="nil"/>
              <w:left w:val="nil"/>
              <w:bottom w:val="nil"/>
              <w:right w:val="nil"/>
            </w:tcBorders>
            <w:shd w:val="clear" w:color="auto" w:fill="auto"/>
            <w:vAlign w:val="center"/>
            <w:hideMark/>
          </w:tcPr>
          <w:p w:rsidR="00473242" w:rsidRPr="00473242" w:rsidRDefault="00473242" w:rsidP="00473242">
            <w:pPr>
              <w:jc w:val="right"/>
              <w:rPr>
                <w:color w:val="000000"/>
                <w:sz w:val="20"/>
                <w:szCs w:val="20"/>
              </w:rPr>
            </w:pPr>
            <w:r w:rsidRPr="00473242">
              <w:rPr>
                <w:color w:val="000000"/>
                <w:sz w:val="20"/>
                <w:szCs w:val="20"/>
              </w:rPr>
              <w:t xml:space="preserve"> (руб.)</w:t>
            </w:r>
          </w:p>
        </w:tc>
      </w:tr>
      <w:tr w:rsidR="00473242" w:rsidRPr="00473242" w:rsidTr="00473242">
        <w:trPr>
          <w:trHeight w:val="300"/>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jc w:val="center"/>
              <w:rPr>
                <w:b/>
                <w:bCs/>
                <w:color w:val="000000"/>
                <w:sz w:val="20"/>
                <w:szCs w:val="20"/>
              </w:rPr>
            </w:pPr>
            <w:r w:rsidRPr="00473242">
              <w:rPr>
                <w:b/>
                <w:bCs/>
                <w:color w:val="000000"/>
                <w:sz w:val="20"/>
                <w:szCs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jc w:val="center"/>
              <w:rPr>
                <w:b/>
                <w:bCs/>
                <w:color w:val="000000"/>
                <w:sz w:val="20"/>
                <w:szCs w:val="20"/>
              </w:rPr>
            </w:pPr>
            <w:proofErr w:type="spellStart"/>
            <w:r w:rsidRPr="00473242">
              <w:rPr>
                <w:b/>
                <w:bCs/>
                <w:color w:val="000000"/>
                <w:sz w:val="20"/>
                <w:szCs w:val="20"/>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jc w:val="center"/>
              <w:rPr>
                <w:b/>
                <w:bCs/>
                <w:color w:val="000000"/>
                <w:sz w:val="20"/>
                <w:szCs w:val="20"/>
              </w:rPr>
            </w:pPr>
            <w:proofErr w:type="gramStart"/>
            <w:r w:rsidRPr="00473242">
              <w:rPr>
                <w:b/>
                <w:bCs/>
                <w:color w:val="000000"/>
                <w:sz w:val="20"/>
                <w:szCs w:val="20"/>
              </w:rPr>
              <w:t>ПР</w:t>
            </w:r>
            <w:proofErr w:type="gramEnd"/>
          </w:p>
        </w:tc>
        <w:tc>
          <w:tcPr>
            <w:tcW w:w="1559"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242" w:rsidRPr="00473242" w:rsidRDefault="00473242" w:rsidP="00473242">
            <w:pPr>
              <w:jc w:val="center"/>
              <w:rPr>
                <w:b/>
                <w:bCs/>
                <w:color w:val="000000"/>
                <w:sz w:val="20"/>
                <w:szCs w:val="20"/>
              </w:rPr>
            </w:pPr>
            <w:r>
              <w:rPr>
                <w:b/>
                <w:bCs/>
                <w:color w:val="000000"/>
                <w:sz w:val="20"/>
                <w:szCs w:val="20"/>
              </w:rPr>
              <w:t>2025г.</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jc w:val="center"/>
              <w:rPr>
                <w:b/>
                <w:bCs/>
                <w:color w:val="000000"/>
                <w:sz w:val="20"/>
                <w:szCs w:val="20"/>
              </w:rPr>
            </w:pPr>
            <w:r w:rsidRPr="00473242">
              <w:rPr>
                <w:b/>
                <w:bCs/>
                <w:color w:val="000000"/>
                <w:sz w:val="20"/>
                <w:szCs w:val="20"/>
              </w:rPr>
              <w:t>2026 г.</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jc w:val="center"/>
              <w:rPr>
                <w:b/>
                <w:bCs/>
                <w:color w:val="000000"/>
                <w:sz w:val="20"/>
                <w:szCs w:val="20"/>
              </w:rPr>
            </w:pPr>
            <w:r w:rsidRPr="00473242">
              <w:rPr>
                <w:b/>
                <w:bCs/>
                <w:color w:val="000000"/>
                <w:sz w:val="20"/>
                <w:szCs w:val="20"/>
              </w:rPr>
              <w:t>2027 г.</w:t>
            </w:r>
          </w:p>
        </w:tc>
      </w:tr>
      <w:tr w:rsidR="00473242" w:rsidRPr="00473242" w:rsidTr="00473242">
        <w:trPr>
          <w:trHeight w:val="300"/>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473242" w:rsidRPr="00473242" w:rsidRDefault="00473242" w:rsidP="00473242">
            <w:pPr>
              <w:rPr>
                <w:b/>
                <w:bCs/>
                <w:color w:val="000000"/>
                <w:sz w:val="20"/>
                <w:szCs w:val="20"/>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r>
      <w:tr w:rsidR="00473242" w:rsidRPr="00473242" w:rsidTr="00473242">
        <w:trPr>
          <w:trHeight w:val="230"/>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473242" w:rsidRPr="00473242" w:rsidRDefault="00473242" w:rsidP="00473242">
            <w:pPr>
              <w:rPr>
                <w:b/>
                <w:bCs/>
                <w:color w:val="000000"/>
                <w:sz w:val="20"/>
                <w:szCs w:val="20"/>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73242" w:rsidRPr="00473242" w:rsidRDefault="00473242" w:rsidP="00473242">
            <w:pPr>
              <w:rPr>
                <w:b/>
                <w:bCs/>
                <w:color w:val="000000"/>
                <w:sz w:val="20"/>
                <w:szCs w:val="20"/>
              </w:rPr>
            </w:pP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rFonts w:ascii="Arial CYR" w:hAnsi="Arial CYR" w:cs="Arial CYR"/>
                <w:color w:val="000000"/>
                <w:sz w:val="20"/>
                <w:szCs w:val="20"/>
              </w:rPr>
            </w:pPr>
            <w:r w:rsidRPr="00473242">
              <w:rPr>
                <w:rFonts w:ascii="Arial CYR" w:hAnsi="Arial CYR" w:cs="Arial CY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rFonts w:ascii="Arial CYR" w:hAnsi="Arial CYR" w:cs="Arial CYR"/>
                <w:color w:val="000000"/>
                <w:sz w:val="20"/>
                <w:szCs w:val="20"/>
              </w:rPr>
            </w:pPr>
            <w:r w:rsidRPr="00473242">
              <w:rPr>
                <w:rFonts w:ascii="Arial CYR" w:hAnsi="Arial CYR" w:cs="Arial CYR"/>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rFonts w:ascii="Arial CYR" w:hAnsi="Arial CYR" w:cs="Arial CYR"/>
                <w:color w:val="000000"/>
                <w:sz w:val="20"/>
                <w:szCs w:val="20"/>
              </w:rPr>
            </w:pPr>
            <w:r w:rsidRPr="00473242">
              <w:rPr>
                <w:rFonts w:ascii="Arial CYR" w:hAnsi="Arial CYR" w:cs="Arial CYR"/>
                <w:color w:val="000000"/>
                <w:sz w:val="20"/>
                <w:szCs w:val="20"/>
              </w:rPr>
              <w:t> </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rFonts w:ascii="Arial CYR" w:hAnsi="Arial CYR" w:cs="Arial CYR"/>
                <w:color w:val="000000"/>
                <w:sz w:val="20"/>
                <w:szCs w:val="20"/>
              </w:rPr>
            </w:pPr>
            <w:r w:rsidRPr="00473242">
              <w:rPr>
                <w:rFonts w:ascii="Arial CYR" w:hAnsi="Arial CYR" w:cs="Arial CYR"/>
                <w:color w:val="000000"/>
                <w:sz w:val="20"/>
                <w:szCs w:val="20"/>
              </w:rPr>
              <w:t> </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rFonts w:ascii="Arial CYR" w:hAnsi="Arial CYR" w:cs="Arial CYR"/>
                <w:color w:val="000000"/>
                <w:sz w:val="20"/>
                <w:szCs w:val="20"/>
              </w:rPr>
            </w:pPr>
            <w:r w:rsidRPr="00473242">
              <w:rPr>
                <w:rFonts w:ascii="Arial CYR" w:hAnsi="Arial CYR" w:cs="Arial CYR"/>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rFonts w:ascii="Arial CYR" w:hAnsi="Arial CYR" w:cs="Arial CYR"/>
                <w:color w:val="000000"/>
                <w:sz w:val="20"/>
                <w:szCs w:val="20"/>
              </w:rPr>
            </w:pPr>
            <w:r w:rsidRPr="00473242">
              <w:rPr>
                <w:rFonts w:ascii="Arial CYR" w:hAnsi="Arial CYR" w:cs="Arial CYR"/>
                <w:color w:val="000000"/>
                <w:sz w:val="20"/>
                <w:szCs w:val="20"/>
              </w:rPr>
              <w:t> </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Всего</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 </w:t>
            </w:r>
          </w:p>
        </w:tc>
        <w:tc>
          <w:tcPr>
            <w:tcW w:w="1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75 354 960,92</w:t>
            </w:r>
          </w:p>
        </w:tc>
        <w:tc>
          <w:tcPr>
            <w:tcW w:w="1453" w:type="dxa"/>
            <w:tcBorders>
              <w:top w:val="nil"/>
              <w:left w:val="single" w:sz="4" w:space="0" w:color="auto"/>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31 464 354,00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31 600 464,33</w:t>
            </w:r>
          </w:p>
        </w:tc>
      </w:tr>
      <w:tr w:rsidR="00473242" w:rsidRPr="00473242" w:rsidTr="00473242">
        <w:trPr>
          <w:trHeight w:val="222"/>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12 258 483,01</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11 801 120,00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10 172 120,00</w:t>
            </w:r>
          </w:p>
        </w:tc>
      </w:tr>
      <w:tr w:rsidR="00473242" w:rsidRPr="00473242" w:rsidTr="00473242">
        <w:trPr>
          <w:trHeight w:val="97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03</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468 000,00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487 000,00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504 000,00</w:t>
            </w:r>
          </w:p>
        </w:tc>
      </w:tr>
      <w:tr w:rsidR="00473242" w:rsidRPr="00473242" w:rsidTr="00473242">
        <w:trPr>
          <w:trHeight w:val="10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04</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11 280 883,01</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10 859 520,00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9 213 520,00</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11</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80 000,00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75 000,00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75 000,00</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13</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429 600,00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379 600,00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379 600,00</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380 300,00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414 800,00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 </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03</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380 300,00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414 800,00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 </w:t>
            </w:r>
          </w:p>
        </w:tc>
      </w:tr>
      <w:tr w:rsidR="00473242" w:rsidRPr="00473242" w:rsidTr="00473242">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2 443 927,00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365 500,00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365 500,00</w:t>
            </w:r>
          </w:p>
        </w:tc>
      </w:tr>
      <w:tr w:rsidR="00473242" w:rsidRPr="00473242" w:rsidTr="00473242">
        <w:trPr>
          <w:trHeight w:val="14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09</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5 000,00</w:t>
            </w:r>
          </w:p>
        </w:tc>
      </w:tr>
      <w:tr w:rsidR="00473242" w:rsidRPr="00473242" w:rsidTr="00473242">
        <w:trPr>
          <w:trHeight w:val="76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10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2 433 427,00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355 000,00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355 000,00</w:t>
            </w:r>
          </w:p>
        </w:tc>
      </w:tr>
      <w:tr w:rsidR="00473242" w:rsidRPr="00473242" w:rsidTr="00473242">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14</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5 500,00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5 500,00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5 500,00</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4 557 700,00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4 472 500,00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6 900 900,00</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09</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4 007 700,00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4 222 500,00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6 650 900,00</w:t>
            </w:r>
          </w:p>
        </w:tc>
      </w:tr>
      <w:tr w:rsidR="00473242" w:rsidRPr="00473242" w:rsidTr="00473242">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12</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550 000,00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250 000,00</w:t>
            </w:r>
          </w:p>
        </w:tc>
      </w:tr>
      <w:tr w:rsidR="00473242" w:rsidRPr="00473242" w:rsidTr="00473242">
        <w:trPr>
          <w:trHeight w:val="34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7 265 062,73</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4 503 634,00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4 099 208,33</w:t>
            </w:r>
          </w:p>
        </w:tc>
      </w:tr>
      <w:tr w:rsidR="00473242" w:rsidRPr="00473242" w:rsidTr="00473242">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2 300 000,00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1 300 000,00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1 300 000,00</w:t>
            </w:r>
          </w:p>
        </w:tc>
      </w:tr>
      <w:tr w:rsidR="00473242" w:rsidRPr="00473242" w:rsidTr="00473242">
        <w:trPr>
          <w:trHeight w:val="209"/>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02</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150 000,00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150 000,00</w:t>
            </w:r>
          </w:p>
        </w:tc>
      </w:tr>
      <w:tr w:rsidR="00473242" w:rsidRPr="00473242" w:rsidTr="00473242">
        <w:trPr>
          <w:trHeight w:val="25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03</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4 815 062,73</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3 053 634,00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2 649 208,33</w:t>
            </w:r>
          </w:p>
        </w:tc>
      </w:tr>
      <w:tr w:rsidR="00473242" w:rsidRPr="00473242" w:rsidTr="00473242">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47 949 488,18</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9 370 800,00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9 489 296,00</w:t>
            </w:r>
          </w:p>
        </w:tc>
      </w:tr>
      <w:tr w:rsidR="00473242" w:rsidRPr="00473242" w:rsidTr="00473242">
        <w:trPr>
          <w:trHeight w:val="16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47 949 488,18</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9 370 800,00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9 489 296,00</w:t>
            </w:r>
          </w:p>
        </w:tc>
      </w:tr>
      <w:tr w:rsidR="00473242" w:rsidRPr="00473242" w:rsidTr="00473242">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b/>
                <w:bCs/>
                <w:color w:val="000000"/>
                <w:sz w:val="20"/>
                <w:szCs w:val="20"/>
              </w:rPr>
            </w:pPr>
            <w:r w:rsidRPr="00473242">
              <w:rPr>
                <w:b/>
                <w:bCs/>
                <w:color w:val="000000"/>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b/>
                <w:bCs/>
                <w:color w:val="000000"/>
                <w:sz w:val="20"/>
                <w:szCs w:val="20"/>
              </w:rPr>
            </w:pPr>
            <w:r w:rsidRPr="00473242">
              <w:rPr>
                <w:b/>
                <w:bCs/>
                <w:color w:val="000000"/>
                <w:sz w:val="20"/>
                <w:szCs w:val="20"/>
              </w:rPr>
              <w:t>00</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500 000,00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536 000,00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b/>
                <w:bCs/>
                <w:color w:val="000000"/>
                <w:sz w:val="20"/>
                <w:szCs w:val="20"/>
              </w:rPr>
            </w:pPr>
            <w:r w:rsidRPr="00473242">
              <w:rPr>
                <w:b/>
                <w:bCs/>
                <w:color w:val="000000"/>
                <w:sz w:val="20"/>
                <w:szCs w:val="20"/>
              </w:rPr>
              <w:t>573 440,00</w:t>
            </w:r>
          </w:p>
        </w:tc>
      </w:tr>
      <w:tr w:rsidR="00473242" w:rsidRPr="00473242" w:rsidTr="00473242">
        <w:trPr>
          <w:trHeight w:val="7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73242" w:rsidRPr="00473242" w:rsidRDefault="00473242" w:rsidP="00473242">
            <w:pPr>
              <w:rPr>
                <w:color w:val="000000"/>
                <w:sz w:val="20"/>
                <w:szCs w:val="20"/>
              </w:rPr>
            </w:pPr>
            <w:r w:rsidRPr="00473242">
              <w:rPr>
                <w:color w:val="000000"/>
                <w:sz w:val="20"/>
                <w:szCs w:val="2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rPr>
                <w:color w:val="000000"/>
                <w:sz w:val="20"/>
                <w:szCs w:val="20"/>
              </w:rPr>
            </w:pPr>
            <w:r w:rsidRPr="00473242">
              <w:rPr>
                <w:color w:val="000000"/>
                <w:sz w:val="20"/>
                <w:szCs w:val="20"/>
              </w:rPr>
              <w:t>01</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500 000,00</w:t>
            </w:r>
          </w:p>
        </w:tc>
        <w:tc>
          <w:tcPr>
            <w:tcW w:w="1453"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536 000,00</w:t>
            </w:r>
          </w:p>
        </w:tc>
        <w:tc>
          <w:tcPr>
            <w:tcW w:w="1480" w:type="dxa"/>
            <w:tcBorders>
              <w:top w:val="nil"/>
              <w:left w:val="nil"/>
              <w:bottom w:val="single" w:sz="4" w:space="0" w:color="auto"/>
              <w:right w:val="single" w:sz="4" w:space="0" w:color="auto"/>
            </w:tcBorders>
            <w:shd w:val="clear" w:color="auto" w:fill="auto"/>
            <w:noWrap/>
            <w:vAlign w:val="center"/>
            <w:hideMark/>
          </w:tcPr>
          <w:p w:rsidR="00473242" w:rsidRPr="00473242" w:rsidRDefault="00473242" w:rsidP="00473242">
            <w:pPr>
              <w:jc w:val="right"/>
              <w:rPr>
                <w:color w:val="000000"/>
                <w:sz w:val="20"/>
                <w:szCs w:val="20"/>
              </w:rPr>
            </w:pPr>
            <w:r w:rsidRPr="00473242">
              <w:rPr>
                <w:color w:val="000000"/>
                <w:sz w:val="20"/>
                <w:szCs w:val="20"/>
              </w:rPr>
              <w:t>573 440,00</w:t>
            </w:r>
          </w:p>
        </w:tc>
      </w:tr>
    </w:tbl>
    <w:p w:rsidR="00473242" w:rsidRPr="00681120" w:rsidRDefault="00473242" w:rsidP="002112C4">
      <w:pPr>
        <w:rPr>
          <w:color w:val="000000"/>
          <w:sz w:val="20"/>
          <w:szCs w:val="20"/>
        </w:rPr>
      </w:pPr>
    </w:p>
    <w:sectPr w:rsidR="00473242" w:rsidRPr="00681120" w:rsidSect="00A45DBD">
      <w:pgSz w:w="11906" w:h="16838"/>
      <w:pgMar w:top="567"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B3292"/>
    <w:multiLevelType w:val="multilevel"/>
    <w:tmpl w:val="AF1AE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C223C"/>
    <w:rsid w:val="00006F2A"/>
    <w:rsid w:val="0000727C"/>
    <w:rsid w:val="0002125D"/>
    <w:rsid w:val="00027C6D"/>
    <w:rsid w:val="0003285D"/>
    <w:rsid w:val="00103237"/>
    <w:rsid w:val="00167DDA"/>
    <w:rsid w:val="001E521B"/>
    <w:rsid w:val="00200886"/>
    <w:rsid w:val="002112C4"/>
    <w:rsid w:val="002460F8"/>
    <w:rsid w:val="00265F48"/>
    <w:rsid w:val="00287DFB"/>
    <w:rsid w:val="00295830"/>
    <w:rsid w:val="002A059F"/>
    <w:rsid w:val="002B239E"/>
    <w:rsid w:val="002B7256"/>
    <w:rsid w:val="002C0499"/>
    <w:rsid w:val="002D6737"/>
    <w:rsid w:val="002E4ABA"/>
    <w:rsid w:val="003C2FEB"/>
    <w:rsid w:val="00445473"/>
    <w:rsid w:val="0045016B"/>
    <w:rsid w:val="00473242"/>
    <w:rsid w:val="004B7EA7"/>
    <w:rsid w:val="00516B9F"/>
    <w:rsid w:val="00521E3E"/>
    <w:rsid w:val="00523FC6"/>
    <w:rsid w:val="005D63A5"/>
    <w:rsid w:val="00627179"/>
    <w:rsid w:val="00654D46"/>
    <w:rsid w:val="00664388"/>
    <w:rsid w:val="00681120"/>
    <w:rsid w:val="0069129E"/>
    <w:rsid w:val="00691A00"/>
    <w:rsid w:val="006C223C"/>
    <w:rsid w:val="006E2D79"/>
    <w:rsid w:val="006F559F"/>
    <w:rsid w:val="0074345C"/>
    <w:rsid w:val="007E4371"/>
    <w:rsid w:val="008F7E04"/>
    <w:rsid w:val="009347E5"/>
    <w:rsid w:val="00944496"/>
    <w:rsid w:val="00944C5C"/>
    <w:rsid w:val="0097027E"/>
    <w:rsid w:val="0098172B"/>
    <w:rsid w:val="009C52F4"/>
    <w:rsid w:val="009E00F6"/>
    <w:rsid w:val="009E2312"/>
    <w:rsid w:val="00A45DBD"/>
    <w:rsid w:val="00A54DB7"/>
    <w:rsid w:val="00A5772B"/>
    <w:rsid w:val="00AB334E"/>
    <w:rsid w:val="00AE2181"/>
    <w:rsid w:val="00AF04DC"/>
    <w:rsid w:val="00B13A3E"/>
    <w:rsid w:val="00BF181F"/>
    <w:rsid w:val="00C059A2"/>
    <w:rsid w:val="00C55D77"/>
    <w:rsid w:val="00C82966"/>
    <w:rsid w:val="00C842F0"/>
    <w:rsid w:val="00CA100A"/>
    <w:rsid w:val="00D15456"/>
    <w:rsid w:val="00D4139E"/>
    <w:rsid w:val="00D46939"/>
    <w:rsid w:val="00D809B5"/>
    <w:rsid w:val="00DA4FB6"/>
    <w:rsid w:val="00DC7B71"/>
    <w:rsid w:val="00DD3245"/>
    <w:rsid w:val="00DF4F7E"/>
    <w:rsid w:val="00E268D3"/>
    <w:rsid w:val="00E316BE"/>
    <w:rsid w:val="00E835D4"/>
    <w:rsid w:val="00E91DA7"/>
    <w:rsid w:val="00EB0B45"/>
    <w:rsid w:val="00EB65DE"/>
    <w:rsid w:val="00FE2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23C"/>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69129E"/>
    <w:pPr>
      <w:spacing w:before="480"/>
      <w:contextualSpacing/>
      <w:outlineLvl w:val="0"/>
    </w:pPr>
    <w:rPr>
      <w:smallCaps/>
      <w:spacing w:val="5"/>
      <w:sz w:val="36"/>
      <w:szCs w:val="36"/>
    </w:rPr>
  </w:style>
  <w:style w:type="paragraph" w:styleId="2">
    <w:name w:val="heading 2"/>
    <w:basedOn w:val="a"/>
    <w:next w:val="a"/>
    <w:link w:val="20"/>
    <w:semiHidden/>
    <w:unhideWhenUsed/>
    <w:qFormat/>
    <w:rsid w:val="0069129E"/>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69129E"/>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69129E"/>
    <w:pPr>
      <w:spacing w:line="271" w:lineRule="auto"/>
      <w:outlineLvl w:val="3"/>
    </w:pPr>
    <w:rPr>
      <w:b/>
      <w:bCs/>
      <w:spacing w:val="5"/>
    </w:rPr>
  </w:style>
  <w:style w:type="paragraph" w:styleId="5">
    <w:name w:val="heading 5"/>
    <w:basedOn w:val="a"/>
    <w:next w:val="a"/>
    <w:link w:val="50"/>
    <w:uiPriority w:val="9"/>
    <w:semiHidden/>
    <w:unhideWhenUsed/>
    <w:qFormat/>
    <w:rsid w:val="0069129E"/>
    <w:pPr>
      <w:spacing w:line="271" w:lineRule="auto"/>
      <w:outlineLvl w:val="4"/>
    </w:pPr>
    <w:rPr>
      <w:i/>
      <w:iCs/>
    </w:rPr>
  </w:style>
  <w:style w:type="paragraph" w:styleId="6">
    <w:name w:val="heading 6"/>
    <w:basedOn w:val="a"/>
    <w:next w:val="a"/>
    <w:link w:val="60"/>
    <w:uiPriority w:val="9"/>
    <w:semiHidden/>
    <w:unhideWhenUsed/>
    <w:qFormat/>
    <w:rsid w:val="0069129E"/>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69129E"/>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69129E"/>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69129E"/>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29E"/>
    <w:rPr>
      <w:smallCaps/>
      <w:spacing w:val="5"/>
      <w:sz w:val="36"/>
      <w:szCs w:val="36"/>
    </w:rPr>
  </w:style>
  <w:style w:type="character" w:customStyle="1" w:styleId="20">
    <w:name w:val="Заголовок 2 Знак"/>
    <w:basedOn w:val="a0"/>
    <w:link w:val="2"/>
    <w:semiHidden/>
    <w:rsid w:val="0069129E"/>
    <w:rPr>
      <w:smallCaps/>
      <w:sz w:val="28"/>
      <w:szCs w:val="28"/>
    </w:rPr>
  </w:style>
  <w:style w:type="character" w:customStyle="1" w:styleId="30">
    <w:name w:val="Заголовок 3 Знак"/>
    <w:basedOn w:val="a0"/>
    <w:link w:val="3"/>
    <w:uiPriority w:val="9"/>
    <w:semiHidden/>
    <w:rsid w:val="0069129E"/>
    <w:rPr>
      <w:i/>
      <w:iCs/>
      <w:smallCaps/>
      <w:spacing w:val="5"/>
      <w:sz w:val="26"/>
      <w:szCs w:val="26"/>
    </w:rPr>
  </w:style>
  <w:style w:type="character" w:customStyle="1" w:styleId="40">
    <w:name w:val="Заголовок 4 Знак"/>
    <w:basedOn w:val="a0"/>
    <w:link w:val="4"/>
    <w:uiPriority w:val="9"/>
    <w:semiHidden/>
    <w:rsid w:val="0069129E"/>
    <w:rPr>
      <w:b/>
      <w:bCs/>
      <w:spacing w:val="5"/>
      <w:sz w:val="24"/>
      <w:szCs w:val="24"/>
    </w:rPr>
  </w:style>
  <w:style w:type="character" w:customStyle="1" w:styleId="50">
    <w:name w:val="Заголовок 5 Знак"/>
    <w:basedOn w:val="a0"/>
    <w:link w:val="5"/>
    <w:uiPriority w:val="9"/>
    <w:semiHidden/>
    <w:rsid w:val="0069129E"/>
    <w:rPr>
      <w:i/>
      <w:iCs/>
      <w:sz w:val="24"/>
      <w:szCs w:val="24"/>
    </w:rPr>
  </w:style>
  <w:style w:type="character" w:customStyle="1" w:styleId="60">
    <w:name w:val="Заголовок 6 Знак"/>
    <w:basedOn w:val="a0"/>
    <w:link w:val="6"/>
    <w:uiPriority w:val="9"/>
    <w:semiHidden/>
    <w:rsid w:val="0069129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69129E"/>
    <w:rPr>
      <w:b/>
      <w:bCs/>
      <w:i/>
      <w:iCs/>
      <w:color w:val="5A5A5A" w:themeColor="text1" w:themeTint="A5"/>
      <w:sz w:val="20"/>
      <w:szCs w:val="20"/>
    </w:rPr>
  </w:style>
  <w:style w:type="character" w:customStyle="1" w:styleId="80">
    <w:name w:val="Заголовок 8 Знак"/>
    <w:basedOn w:val="a0"/>
    <w:link w:val="8"/>
    <w:uiPriority w:val="9"/>
    <w:semiHidden/>
    <w:rsid w:val="0069129E"/>
    <w:rPr>
      <w:b/>
      <w:bCs/>
      <w:color w:val="7F7F7F" w:themeColor="text1" w:themeTint="80"/>
      <w:sz w:val="20"/>
      <w:szCs w:val="20"/>
    </w:rPr>
  </w:style>
  <w:style w:type="character" w:customStyle="1" w:styleId="90">
    <w:name w:val="Заголовок 9 Знак"/>
    <w:basedOn w:val="a0"/>
    <w:link w:val="9"/>
    <w:uiPriority w:val="9"/>
    <w:semiHidden/>
    <w:rsid w:val="0069129E"/>
    <w:rPr>
      <w:b/>
      <w:bCs/>
      <w:i/>
      <w:iCs/>
      <w:color w:val="7F7F7F" w:themeColor="text1" w:themeTint="80"/>
      <w:sz w:val="18"/>
      <w:szCs w:val="18"/>
    </w:rPr>
  </w:style>
  <w:style w:type="paragraph" w:styleId="a3">
    <w:name w:val="Title"/>
    <w:basedOn w:val="a"/>
    <w:next w:val="a"/>
    <w:link w:val="a4"/>
    <w:uiPriority w:val="10"/>
    <w:qFormat/>
    <w:rsid w:val="0069129E"/>
    <w:pPr>
      <w:spacing w:after="300"/>
      <w:contextualSpacing/>
    </w:pPr>
    <w:rPr>
      <w:smallCaps/>
      <w:sz w:val="52"/>
      <w:szCs w:val="52"/>
    </w:rPr>
  </w:style>
  <w:style w:type="character" w:customStyle="1" w:styleId="a4">
    <w:name w:val="Название Знак"/>
    <w:basedOn w:val="a0"/>
    <w:link w:val="a3"/>
    <w:uiPriority w:val="10"/>
    <w:rsid w:val="0069129E"/>
    <w:rPr>
      <w:smallCaps/>
      <w:sz w:val="52"/>
      <w:szCs w:val="52"/>
    </w:rPr>
  </w:style>
  <w:style w:type="paragraph" w:styleId="a5">
    <w:name w:val="Subtitle"/>
    <w:basedOn w:val="a"/>
    <w:next w:val="a"/>
    <w:link w:val="a6"/>
    <w:uiPriority w:val="11"/>
    <w:qFormat/>
    <w:rsid w:val="0069129E"/>
    <w:rPr>
      <w:i/>
      <w:iCs/>
      <w:smallCaps/>
      <w:spacing w:val="10"/>
      <w:sz w:val="28"/>
      <w:szCs w:val="28"/>
    </w:rPr>
  </w:style>
  <w:style w:type="character" w:customStyle="1" w:styleId="a6">
    <w:name w:val="Подзаголовок Знак"/>
    <w:basedOn w:val="a0"/>
    <w:link w:val="a5"/>
    <w:uiPriority w:val="11"/>
    <w:rsid w:val="0069129E"/>
    <w:rPr>
      <w:i/>
      <w:iCs/>
      <w:smallCaps/>
      <w:spacing w:val="10"/>
      <w:sz w:val="28"/>
      <w:szCs w:val="28"/>
    </w:rPr>
  </w:style>
  <w:style w:type="character" w:styleId="a7">
    <w:name w:val="Strong"/>
    <w:uiPriority w:val="22"/>
    <w:qFormat/>
    <w:rsid w:val="0069129E"/>
    <w:rPr>
      <w:b/>
      <w:bCs/>
    </w:rPr>
  </w:style>
  <w:style w:type="character" w:styleId="a8">
    <w:name w:val="Emphasis"/>
    <w:uiPriority w:val="20"/>
    <w:qFormat/>
    <w:rsid w:val="0069129E"/>
    <w:rPr>
      <w:b/>
      <w:bCs/>
      <w:i/>
      <w:iCs/>
      <w:spacing w:val="10"/>
    </w:rPr>
  </w:style>
  <w:style w:type="paragraph" w:styleId="a9">
    <w:name w:val="No Spacing"/>
    <w:basedOn w:val="a"/>
    <w:uiPriority w:val="1"/>
    <w:qFormat/>
    <w:rsid w:val="0069129E"/>
  </w:style>
  <w:style w:type="paragraph" w:styleId="aa">
    <w:name w:val="List Paragraph"/>
    <w:basedOn w:val="a"/>
    <w:uiPriority w:val="34"/>
    <w:qFormat/>
    <w:rsid w:val="0069129E"/>
    <w:pPr>
      <w:ind w:left="720"/>
      <w:contextualSpacing/>
    </w:pPr>
  </w:style>
  <w:style w:type="paragraph" w:styleId="21">
    <w:name w:val="Quote"/>
    <w:basedOn w:val="a"/>
    <w:next w:val="a"/>
    <w:link w:val="22"/>
    <w:uiPriority w:val="29"/>
    <w:qFormat/>
    <w:rsid w:val="0069129E"/>
    <w:rPr>
      <w:i/>
      <w:iCs/>
    </w:rPr>
  </w:style>
  <w:style w:type="character" w:customStyle="1" w:styleId="22">
    <w:name w:val="Цитата 2 Знак"/>
    <w:basedOn w:val="a0"/>
    <w:link w:val="21"/>
    <w:uiPriority w:val="29"/>
    <w:rsid w:val="0069129E"/>
    <w:rPr>
      <w:i/>
      <w:iCs/>
    </w:rPr>
  </w:style>
  <w:style w:type="paragraph" w:styleId="ab">
    <w:name w:val="Intense Quote"/>
    <w:basedOn w:val="a"/>
    <w:next w:val="a"/>
    <w:link w:val="ac"/>
    <w:uiPriority w:val="30"/>
    <w:qFormat/>
    <w:rsid w:val="0069129E"/>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69129E"/>
    <w:rPr>
      <w:i/>
      <w:iCs/>
    </w:rPr>
  </w:style>
  <w:style w:type="character" w:styleId="ad">
    <w:name w:val="Subtle Emphasis"/>
    <w:uiPriority w:val="19"/>
    <w:qFormat/>
    <w:rsid w:val="0069129E"/>
    <w:rPr>
      <w:i/>
      <w:iCs/>
    </w:rPr>
  </w:style>
  <w:style w:type="character" w:styleId="ae">
    <w:name w:val="Intense Emphasis"/>
    <w:uiPriority w:val="21"/>
    <w:qFormat/>
    <w:rsid w:val="0069129E"/>
    <w:rPr>
      <w:b/>
      <w:bCs/>
      <w:i/>
      <w:iCs/>
    </w:rPr>
  </w:style>
  <w:style w:type="character" w:styleId="af">
    <w:name w:val="Subtle Reference"/>
    <w:basedOn w:val="a0"/>
    <w:uiPriority w:val="31"/>
    <w:qFormat/>
    <w:rsid w:val="0069129E"/>
    <w:rPr>
      <w:smallCaps/>
    </w:rPr>
  </w:style>
  <w:style w:type="character" w:styleId="af0">
    <w:name w:val="Intense Reference"/>
    <w:uiPriority w:val="32"/>
    <w:qFormat/>
    <w:rsid w:val="0069129E"/>
    <w:rPr>
      <w:b/>
      <w:bCs/>
      <w:smallCaps/>
    </w:rPr>
  </w:style>
  <w:style w:type="character" w:styleId="af1">
    <w:name w:val="Book Title"/>
    <w:basedOn w:val="a0"/>
    <w:uiPriority w:val="33"/>
    <w:qFormat/>
    <w:rsid w:val="0069129E"/>
    <w:rPr>
      <w:i/>
      <w:iCs/>
      <w:smallCaps/>
      <w:spacing w:val="5"/>
    </w:rPr>
  </w:style>
  <w:style w:type="paragraph" w:styleId="af2">
    <w:name w:val="TOC Heading"/>
    <w:basedOn w:val="1"/>
    <w:next w:val="a"/>
    <w:uiPriority w:val="39"/>
    <w:semiHidden/>
    <w:unhideWhenUsed/>
    <w:qFormat/>
    <w:rsid w:val="0069129E"/>
    <w:pPr>
      <w:outlineLvl w:val="9"/>
    </w:pPr>
  </w:style>
  <w:style w:type="paragraph" w:styleId="af3">
    <w:name w:val="Normal (Web)"/>
    <w:basedOn w:val="a"/>
    <w:uiPriority w:val="99"/>
    <w:semiHidden/>
    <w:unhideWhenUsed/>
    <w:rsid w:val="006C223C"/>
    <w:pPr>
      <w:spacing w:before="100" w:beforeAutospacing="1" w:after="100" w:afterAutospacing="1"/>
    </w:pPr>
  </w:style>
  <w:style w:type="paragraph" w:styleId="23">
    <w:name w:val="Body Text Indent 2"/>
    <w:basedOn w:val="a"/>
    <w:link w:val="24"/>
    <w:uiPriority w:val="99"/>
    <w:semiHidden/>
    <w:unhideWhenUsed/>
    <w:rsid w:val="006C223C"/>
    <w:pPr>
      <w:autoSpaceDE w:val="0"/>
      <w:autoSpaceDN w:val="0"/>
      <w:adjustRightInd w:val="0"/>
      <w:ind w:firstLine="540"/>
      <w:jc w:val="both"/>
    </w:pPr>
    <w:rPr>
      <w:sz w:val="28"/>
      <w:szCs w:val="28"/>
    </w:rPr>
  </w:style>
  <w:style w:type="character" w:customStyle="1" w:styleId="24">
    <w:name w:val="Основной текст с отступом 2 Знак"/>
    <w:basedOn w:val="a0"/>
    <w:link w:val="23"/>
    <w:uiPriority w:val="99"/>
    <w:semiHidden/>
    <w:rsid w:val="006C223C"/>
    <w:rPr>
      <w:rFonts w:ascii="Times New Roman" w:eastAsia="Times New Roman" w:hAnsi="Times New Roman" w:cs="Times New Roman"/>
      <w:sz w:val="28"/>
      <w:szCs w:val="28"/>
      <w:lang w:val="ru-RU" w:eastAsia="ru-RU" w:bidi="ar-SA"/>
    </w:rPr>
  </w:style>
  <w:style w:type="paragraph" w:customStyle="1" w:styleId="ConsPlusNormal">
    <w:name w:val="ConsPlusNormal"/>
    <w:uiPriority w:val="99"/>
    <w:rsid w:val="006C223C"/>
    <w:pPr>
      <w:widowControl w:val="0"/>
      <w:snapToGrid w:val="0"/>
      <w:spacing w:after="0" w:line="240" w:lineRule="auto"/>
      <w:ind w:firstLine="720"/>
    </w:pPr>
    <w:rPr>
      <w:rFonts w:ascii="Arial" w:eastAsia="Times New Roman" w:hAnsi="Arial" w:cs="Times New Roman"/>
      <w:sz w:val="20"/>
      <w:szCs w:val="20"/>
      <w:lang w:val="ru-RU" w:eastAsia="ru-RU" w:bidi="ar-SA"/>
    </w:rPr>
  </w:style>
  <w:style w:type="character" w:customStyle="1" w:styleId="af4">
    <w:name w:val="Цветовое выделение"/>
    <w:rsid w:val="006C223C"/>
    <w:rPr>
      <w:b/>
      <w:bCs w:val="0"/>
      <w:color w:val="000080"/>
      <w:sz w:val="20"/>
    </w:rPr>
  </w:style>
  <w:style w:type="character" w:styleId="af5">
    <w:name w:val="Hyperlink"/>
    <w:basedOn w:val="a0"/>
    <w:uiPriority w:val="99"/>
    <w:semiHidden/>
    <w:unhideWhenUsed/>
    <w:rsid w:val="006C223C"/>
    <w:rPr>
      <w:color w:val="0000FF"/>
      <w:u w:val="single"/>
    </w:rPr>
  </w:style>
  <w:style w:type="paragraph" w:styleId="af6">
    <w:name w:val="Balloon Text"/>
    <w:basedOn w:val="a"/>
    <w:link w:val="af7"/>
    <w:uiPriority w:val="99"/>
    <w:semiHidden/>
    <w:unhideWhenUsed/>
    <w:rsid w:val="00167DDA"/>
    <w:rPr>
      <w:rFonts w:ascii="Tahoma" w:hAnsi="Tahoma" w:cs="Tahoma"/>
      <w:sz w:val="16"/>
      <w:szCs w:val="16"/>
    </w:rPr>
  </w:style>
  <w:style w:type="character" w:customStyle="1" w:styleId="af7">
    <w:name w:val="Текст выноски Знак"/>
    <w:basedOn w:val="a0"/>
    <w:link w:val="af6"/>
    <w:uiPriority w:val="99"/>
    <w:semiHidden/>
    <w:rsid w:val="00167DDA"/>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4766">
      <w:bodyDiv w:val="1"/>
      <w:marLeft w:val="0"/>
      <w:marRight w:val="0"/>
      <w:marTop w:val="0"/>
      <w:marBottom w:val="0"/>
      <w:divBdr>
        <w:top w:val="none" w:sz="0" w:space="0" w:color="auto"/>
        <w:left w:val="none" w:sz="0" w:space="0" w:color="auto"/>
        <w:bottom w:val="none" w:sz="0" w:space="0" w:color="auto"/>
        <w:right w:val="none" w:sz="0" w:space="0" w:color="auto"/>
      </w:divBdr>
    </w:div>
    <w:div w:id="246111473">
      <w:bodyDiv w:val="1"/>
      <w:marLeft w:val="0"/>
      <w:marRight w:val="0"/>
      <w:marTop w:val="0"/>
      <w:marBottom w:val="0"/>
      <w:divBdr>
        <w:top w:val="none" w:sz="0" w:space="0" w:color="auto"/>
        <w:left w:val="none" w:sz="0" w:space="0" w:color="auto"/>
        <w:bottom w:val="none" w:sz="0" w:space="0" w:color="auto"/>
        <w:right w:val="none" w:sz="0" w:space="0" w:color="auto"/>
      </w:divBdr>
    </w:div>
    <w:div w:id="401373310">
      <w:bodyDiv w:val="1"/>
      <w:marLeft w:val="0"/>
      <w:marRight w:val="0"/>
      <w:marTop w:val="0"/>
      <w:marBottom w:val="0"/>
      <w:divBdr>
        <w:top w:val="none" w:sz="0" w:space="0" w:color="auto"/>
        <w:left w:val="none" w:sz="0" w:space="0" w:color="auto"/>
        <w:bottom w:val="none" w:sz="0" w:space="0" w:color="auto"/>
        <w:right w:val="none" w:sz="0" w:space="0" w:color="auto"/>
      </w:divBdr>
    </w:div>
    <w:div w:id="931746100">
      <w:bodyDiv w:val="1"/>
      <w:marLeft w:val="0"/>
      <w:marRight w:val="0"/>
      <w:marTop w:val="0"/>
      <w:marBottom w:val="0"/>
      <w:divBdr>
        <w:top w:val="none" w:sz="0" w:space="0" w:color="auto"/>
        <w:left w:val="none" w:sz="0" w:space="0" w:color="auto"/>
        <w:bottom w:val="none" w:sz="0" w:space="0" w:color="auto"/>
        <w:right w:val="none" w:sz="0" w:space="0" w:color="auto"/>
      </w:divBdr>
    </w:div>
    <w:div w:id="1009136095">
      <w:bodyDiv w:val="1"/>
      <w:marLeft w:val="0"/>
      <w:marRight w:val="0"/>
      <w:marTop w:val="0"/>
      <w:marBottom w:val="0"/>
      <w:divBdr>
        <w:top w:val="none" w:sz="0" w:space="0" w:color="auto"/>
        <w:left w:val="none" w:sz="0" w:space="0" w:color="auto"/>
        <w:bottom w:val="none" w:sz="0" w:space="0" w:color="auto"/>
        <w:right w:val="none" w:sz="0" w:space="0" w:color="auto"/>
      </w:divBdr>
    </w:div>
    <w:div w:id="1308901826">
      <w:bodyDiv w:val="1"/>
      <w:marLeft w:val="0"/>
      <w:marRight w:val="0"/>
      <w:marTop w:val="0"/>
      <w:marBottom w:val="0"/>
      <w:divBdr>
        <w:top w:val="none" w:sz="0" w:space="0" w:color="auto"/>
        <w:left w:val="none" w:sz="0" w:space="0" w:color="auto"/>
        <w:bottom w:val="none" w:sz="0" w:space="0" w:color="auto"/>
        <w:right w:val="none" w:sz="0" w:space="0" w:color="auto"/>
      </w:divBdr>
    </w:div>
    <w:div w:id="1384980655">
      <w:bodyDiv w:val="1"/>
      <w:marLeft w:val="0"/>
      <w:marRight w:val="0"/>
      <w:marTop w:val="0"/>
      <w:marBottom w:val="0"/>
      <w:divBdr>
        <w:top w:val="none" w:sz="0" w:space="0" w:color="auto"/>
        <w:left w:val="none" w:sz="0" w:space="0" w:color="auto"/>
        <w:bottom w:val="none" w:sz="0" w:space="0" w:color="auto"/>
        <w:right w:val="none" w:sz="0" w:space="0" w:color="auto"/>
      </w:divBdr>
    </w:div>
    <w:div w:id="1704670064">
      <w:bodyDiv w:val="1"/>
      <w:marLeft w:val="0"/>
      <w:marRight w:val="0"/>
      <w:marTop w:val="0"/>
      <w:marBottom w:val="0"/>
      <w:divBdr>
        <w:top w:val="none" w:sz="0" w:space="0" w:color="auto"/>
        <w:left w:val="none" w:sz="0" w:space="0" w:color="auto"/>
        <w:bottom w:val="none" w:sz="0" w:space="0" w:color="auto"/>
        <w:right w:val="none" w:sz="0" w:space="0" w:color="auto"/>
      </w:divBdr>
    </w:div>
    <w:div w:id="21411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2EADF075229CB1C43A1A6DB73424E815E47C2A171DE88861F3B4E3DBCCE376AD7C66E6A0mDt8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16104</Words>
  <Characters>91796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107685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2024-11-14T18:00:00Z</cp:lastPrinted>
  <dcterms:created xsi:type="dcterms:W3CDTF">2024-11-15T11:27:00Z</dcterms:created>
  <dcterms:modified xsi:type="dcterms:W3CDTF">2024-11-20T08:21:00Z</dcterms:modified>
</cp:coreProperties>
</file>